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35580EE9" w:rsidR="00316AD8" w:rsidRPr="00DA0E16" w:rsidRDefault="00C22785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 w:rsidRPr="00C22785">
        <w:rPr>
          <w:rFonts w:ascii="Kanit Medium" w:eastAsia="Cormorant" w:hAnsi="Kanit Medium" w:cs="Kanit Medium"/>
          <w:bCs/>
          <w:sz w:val="32"/>
          <w:szCs w:val="32"/>
        </w:rPr>
        <w:t xml:space="preserve">Philippians 2:5 -18 — That which is always at stake, always </w:t>
      </w:r>
      <w:r>
        <w:rPr>
          <w:rFonts w:ascii="Kanit Medium" w:eastAsia="Cormorant" w:hAnsi="Kanit Medium" w:cs="Kanit Medium"/>
          <w:bCs/>
          <w:sz w:val="32"/>
          <w:szCs w:val="32"/>
        </w:rPr>
        <w:br/>
      </w:r>
      <w:r w:rsidRPr="00C22785">
        <w:rPr>
          <w:rFonts w:ascii="Kanit Medium" w:eastAsia="Cormorant" w:hAnsi="Kanit Medium" w:cs="Kanit Medium"/>
          <w:bCs/>
          <w:sz w:val="32"/>
          <w:szCs w:val="32"/>
        </w:rPr>
        <w:t>the ultimate concern: The Christ, and His Gospel.</w:t>
      </w:r>
    </w:p>
    <w:p w14:paraId="05E66F42" w14:textId="7933AD9F" w:rsidR="00C82EB4" w:rsidRPr="00C82EB4" w:rsidRDefault="00C22785" w:rsidP="00233DE8">
      <w:pPr>
        <w:spacing w:before="120" w:line="240" w:lineRule="auto"/>
      </w:pPr>
      <w:r>
        <w:rPr>
          <w:b/>
          <w:i/>
          <w:sz w:val="24"/>
          <w:szCs w:val="24"/>
        </w:rPr>
        <w:t>21</w:t>
      </w:r>
      <w:r w:rsidR="00233D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June</w:t>
      </w:r>
      <w:r w:rsidR="006A03D9">
        <w:rPr>
          <w:b/>
          <w:i/>
          <w:sz w:val="24"/>
          <w:szCs w:val="24"/>
        </w:rPr>
        <w:t xml:space="preserve"> </w:t>
      </w:r>
      <w:r w:rsidR="00233DE8">
        <w:rPr>
          <w:b/>
          <w:i/>
          <w:sz w:val="24"/>
          <w:szCs w:val="24"/>
        </w:rPr>
        <w:t>202</w:t>
      </w:r>
      <w:r w:rsidR="006A03D9">
        <w:rPr>
          <w:b/>
          <w:i/>
          <w:sz w:val="24"/>
          <w:szCs w:val="24"/>
        </w:rPr>
        <w:t>6</w:t>
      </w:r>
    </w:p>
    <w:p w14:paraId="4CB32F50" w14:textId="77777777" w:rsidR="00F22CE3" w:rsidRDefault="00F22CE3"/>
    <w:p w14:paraId="6737DED5" w14:textId="4C43250F" w:rsidR="0091738D" w:rsidRDefault="0091738D" w:rsidP="0091738D">
      <w:pPr>
        <w:pStyle w:val="Heading1"/>
      </w:pPr>
      <w:r>
        <w:t>‘</w:t>
      </w:r>
      <w:proofErr w:type="gramStart"/>
      <w:r>
        <w:t>your</w:t>
      </w:r>
      <w:proofErr w:type="gramEnd"/>
      <w:r>
        <w:t xml:space="preserve"> salvation, and that from God.’ (Phi 1:28 ESV), the critical understanding, for the doing of Christian life (KDB)</w:t>
      </w:r>
    </w:p>
    <w:p w14:paraId="3CBD3A43" w14:textId="77777777" w:rsidR="0091738D" w:rsidRDefault="0091738D" w:rsidP="0091738D"/>
    <w:p w14:paraId="301C254D" w14:textId="77777777" w:rsidR="002539A9" w:rsidRDefault="002539A9" w:rsidP="0091738D"/>
    <w:p w14:paraId="656C7E3F" w14:textId="77777777" w:rsidR="0091738D" w:rsidRDefault="0091738D" w:rsidP="0091738D">
      <w:pPr>
        <w:pStyle w:val="Heading1"/>
      </w:pPr>
      <w:r>
        <w:t>An existence in Christ and the Spirit</w:t>
      </w:r>
    </w:p>
    <w:p w14:paraId="332263B5" w14:textId="77777777" w:rsidR="0091738D" w:rsidRDefault="0091738D" w:rsidP="0091738D"/>
    <w:p w14:paraId="3AF8B7AA" w14:textId="77777777" w:rsidR="002539A9" w:rsidRDefault="002539A9" w:rsidP="0091738D"/>
    <w:p w14:paraId="0E34342C" w14:textId="0C70940E" w:rsidR="0091738D" w:rsidRDefault="0091738D" w:rsidP="0091738D">
      <w:pPr>
        <w:pStyle w:val="Heading1"/>
      </w:pPr>
      <w:r>
        <w:t>- Being</w:t>
      </w:r>
    </w:p>
    <w:p w14:paraId="4ADEA09D" w14:textId="77777777" w:rsidR="0091738D" w:rsidRDefault="0091738D" w:rsidP="0091738D"/>
    <w:p w14:paraId="1DFE12AB" w14:textId="77777777" w:rsidR="002539A9" w:rsidRDefault="002539A9" w:rsidP="0091738D"/>
    <w:p w14:paraId="03C22413" w14:textId="77777777" w:rsidR="0091738D" w:rsidRDefault="0091738D" w:rsidP="0091738D">
      <w:pPr>
        <w:pStyle w:val="Heading1"/>
      </w:pPr>
      <w:r>
        <w:t>Knowing/thinking</w:t>
      </w:r>
    </w:p>
    <w:p w14:paraId="622967B3" w14:textId="77777777" w:rsidR="0091738D" w:rsidRDefault="0091738D" w:rsidP="0091738D"/>
    <w:p w14:paraId="3B01D063" w14:textId="77777777" w:rsidR="002539A9" w:rsidRDefault="002539A9" w:rsidP="0091738D"/>
    <w:p w14:paraId="49EEA732" w14:textId="77777777" w:rsidR="0091738D" w:rsidRDefault="0091738D" w:rsidP="0091738D">
      <w:pPr>
        <w:pStyle w:val="Heading2"/>
      </w:pPr>
      <w:r>
        <w:t>What ‘being of the same mind’ means</w:t>
      </w:r>
    </w:p>
    <w:p w14:paraId="5D9778AD" w14:textId="77777777" w:rsidR="0091738D" w:rsidRDefault="0091738D" w:rsidP="0091738D"/>
    <w:p w14:paraId="68C96F2E" w14:textId="77777777" w:rsidR="002539A9" w:rsidRDefault="002539A9" w:rsidP="0091738D"/>
    <w:p w14:paraId="63910F24" w14:textId="36419A4E" w:rsidR="0091738D" w:rsidRDefault="0091738D" w:rsidP="0091738D">
      <w:pPr>
        <w:pStyle w:val="Heading1"/>
      </w:pPr>
      <w:r>
        <w:t>The BKD of Christ</w:t>
      </w:r>
    </w:p>
    <w:p w14:paraId="3F3ED5CF" w14:textId="77777777" w:rsidR="0091738D" w:rsidRDefault="0091738D" w:rsidP="0091738D"/>
    <w:p w14:paraId="333A5F3C" w14:textId="77777777" w:rsidR="002539A9" w:rsidRDefault="002539A9" w:rsidP="0091738D"/>
    <w:p w14:paraId="4EFEBA15" w14:textId="1EEB2D8A" w:rsidR="0091738D" w:rsidRDefault="0091738D" w:rsidP="0091738D">
      <w:pPr>
        <w:pStyle w:val="Heading1"/>
      </w:pPr>
      <w:r>
        <w:t>Doing</w:t>
      </w:r>
    </w:p>
    <w:p w14:paraId="721663AB" w14:textId="77777777" w:rsidR="0091738D" w:rsidRDefault="0091738D" w:rsidP="0091738D"/>
    <w:p w14:paraId="5DCE60BC" w14:textId="77777777" w:rsidR="002539A9" w:rsidRDefault="002539A9" w:rsidP="0091738D"/>
    <w:p w14:paraId="1D35A7F3" w14:textId="689D3565" w:rsidR="0091738D" w:rsidRDefault="0091738D" w:rsidP="0091738D">
      <w:pPr>
        <w:pStyle w:val="Heading1"/>
      </w:pPr>
      <w:r>
        <w:t>BKD in brief</w:t>
      </w:r>
    </w:p>
    <w:p w14:paraId="2730CF14" w14:textId="77777777" w:rsidR="0091738D" w:rsidRDefault="0091738D" w:rsidP="0091738D"/>
    <w:p w14:paraId="37FF6DC3" w14:textId="77777777" w:rsidR="002539A9" w:rsidRDefault="002539A9" w:rsidP="0091738D"/>
    <w:p w14:paraId="2E78D378" w14:textId="5FFA7A40" w:rsidR="0091738D" w:rsidRDefault="0091738D" w:rsidP="0091738D">
      <w:pPr>
        <w:pStyle w:val="Heading2"/>
      </w:pPr>
      <w:r>
        <w:t>The faith, the Gospel, Christ is at stake</w:t>
      </w:r>
    </w:p>
    <w:p w14:paraId="0850E371" w14:textId="77777777" w:rsidR="0091738D" w:rsidRDefault="0091738D" w:rsidP="0091738D"/>
    <w:p w14:paraId="13D0DE87" w14:textId="77777777" w:rsidR="002539A9" w:rsidRDefault="002539A9" w:rsidP="0091738D"/>
    <w:p w14:paraId="6C55734A" w14:textId="4A0EA782" w:rsidR="0091738D" w:rsidRDefault="0091738D" w:rsidP="0091738D">
      <w:pPr>
        <w:pStyle w:val="Heading2"/>
      </w:pPr>
      <w:r>
        <w:t>1.27</w:t>
      </w:r>
      <w:r>
        <w:sym w:font="Wingdings" w:char="F0E0"/>
      </w:r>
      <w:r>
        <w:t>4.3</w:t>
      </w:r>
    </w:p>
    <w:p w14:paraId="78887083" w14:textId="77777777" w:rsidR="0091738D" w:rsidRDefault="0091738D" w:rsidP="0091738D"/>
    <w:p w14:paraId="3EFBFC3B" w14:textId="77777777" w:rsidR="002539A9" w:rsidRDefault="002539A9" w:rsidP="0091738D"/>
    <w:p w14:paraId="2534CFC7" w14:textId="2232237E" w:rsidR="0091738D" w:rsidRDefault="0091738D" w:rsidP="0091738D">
      <w:pPr>
        <w:pStyle w:val="Heading2"/>
      </w:pPr>
      <w:r>
        <w:t>Joy</w:t>
      </w:r>
    </w:p>
    <w:p w14:paraId="520AF33C" w14:textId="77777777" w:rsidR="00C22785" w:rsidRDefault="00C22785"/>
    <w:p w14:paraId="2882D65E" w14:textId="77777777" w:rsidR="002539A9" w:rsidRDefault="002539A9"/>
    <w:sectPr w:rsidR="002539A9" w:rsidSect="001D20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5D2D" w14:textId="77777777" w:rsidR="005314E4" w:rsidRDefault="005314E4">
      <w:pPr>
        <w:spacing w:line="240" w:lineRule="auto"/>
      </w:pPr>
      <w:r>
        <w:separator/>
      </w:r>
    </w:p>
  </w:endnote>
  <w:endnote w:type="continuationSeparator" w:id="0">
    <w:p w14:paraId="53B7913D" w14:textId="77777777" w:rsidR="005314E4" w:rsidRDefault="00531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ormorant">
    <w:charset w:val="4D"/>
    <w:family w:val="auto"/>
    <w:pitch w:val="variable"/>
    <w:sig w:usb0="20000207" w:usb1="00000001" w:usb2="00000000" w:usb3="00000000" w:csb0="00000197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6546F199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6A03D9">
      <w:rPr>
        <w:color w:val="000000"/>
        <w:sz w:val="12"/>
        <w:szCs w:val="12"/>
      </w:rPr>
      <w:t>6</w:t>
    </w:r>
    <w:r w:rsidR="001A07F5">
      <w:rPr>
        <w:color w:val="000000"/>
        <w:sz w:val="12"/>
        <w:szCs w:val="12"/>
      </w:rPr>
      <w:t xml:space="preserve"> CERC. All rights reserved.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1814" w14:textId="77777777" w:rsidR="005314E4" w:rsidRDefault="005314E4">
      <w:pPr>
        <w:spacing w:line="240" w:lineRule="auto"/>
      </w:pPr>
      <w:r>
        <w:separator/>
      </w:r>
    </w:p>
  </w:footnote>
  <w:footnote w:type="continuationSeparator" w:id="0">
    <w:p w14:paraId="5D9AC997" w14:textId="77777777" w:rsidR="005314E4" w:rsidRDefault="00531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D3DE" w14:textId="50A1359A" w:rsidR="00B455F0" w:rsidRPr="00B455F0" w:rsidRDefault="00922939" w:rsidP="00B455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1B44946" wp14:editId="58D24F2A">
          <wp:simplePos x="0" y="0"/>
          <wp:positionH relativeFrom="column">
            <wp:posOffset>4284498</wp:posOffset>
          </wp:positionH>
          <wp:positionV relativeFrom="paragraph">
            <wp:posOffset>184490</wp:posOffset>
          </wp:positionV>
          <wp:extent cx="2429815" cy="411490"/>
          <wp:effectExtent l="0" t="0" r="0" b="0"/>
          <wp:wrapNone/>
          <wp:docPr id="309564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798" cy="415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14744" w14:textId="665023B0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4EAEE25D">
          <wp:simplePos x="0" y="0"/>
          <wp:positionH relativeFrom="column">
            <wp:posOffset>6036310</wp:posOffset>
          </wp:positionH>
          <wp:positionV relativeFrom="paragraph">
            <wp:posOffset>312880</wp:posOffset>
          </wp:positionV>
          <wp:extent cx="570230" cy="639445"/>
          <wp:effectExtent l="0" t="0" r="1270" b="0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049C"/>
    <w:multiLevelType w:val="hybridMultilevel"/>
    <w:tmpl w:val="5D6672B6"/>
    <w:lvl w:ilvl="0" w:tplc="D82232EE">
      <w:start w:val="21"/>
      <w:numFmt w:val="bullet"/>
      <w:lvlText w:val=""/>
      <w:lvlJc w:val="left"/>
      <w:pPr>
        <w:ind w:left="720" w:hanging="360"/>
      </w:pPr>
      <w:rPr>
        <w:rFonts w:ascii="Wingdings" w:eastAsia="Avenir" w:hAnsi="Wingdings" w:cs="Avenir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2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B1EC8"/>
    <w:rsid w:val="000D211D"/>
    <w:rsid w:val="0011509E"/>
    <w:rsid w:val="001A07F5"/>
    <w:rsid w:val="001D2095"/>
    <w:rsid w:val="001E7982"/>
    <w:rsid w:val="001F58A5"/>
    <w:rsid w:val="0021650B"/>
    <w:rsid w:val="002301D7"/>
    <w:rsid w:val="00233DE8"/>
    <w:rsid w:val="002539A9"/>
    <w:rsid w:val="002702FF"/>
    <w:rsid w:val="00281869"/>
    <w:rsid w:val="002B2604"/>
    <w:rsid w:val="00316AD8"/>
    <w:rsid w:val="003275AF"/>
    <w:rsid w:val="003543C1"/>
    <w:rsid w:val="003B3BC8"/>
    <w:rsid w:val="003C5FF3"/>
    <w:rsid w:val="003E760F"/>
    <w:rsid w:val="003F5808"/>
    <w:rsid w:val="00423AE8"/>
    <w:rsid w:val="00430ABA"/>
    <w:rsid w:val="00437A49"/>
    <w:rsid w:val="004800CB"/>
    <w:rsid w:val="004C0ED3"/>
    <w:rsid w:val="004C5AE6"/>
    <w:rsid w:val="004E5826"/>
    <w:rsid w:val="0050571B"/>
    <w:rsid w:val="0053054B"/>
    <w:rsid w:val="005314E4"/>
    <w:rsid w:val="00533861"/>
    <w:rsid w:val="00535E94"/>
    <w:rsid w:val="005426A6"/>
    <w:rsid w:val="005737F7"/>
    <w:rsid w:val="00624B98"/>
    <w:rsid w:val="006313BA"/>
    <w:rsid w:val="006A03D9"/>
    <w:rsid w:val="006B4332"/>
    <w:rsid w:val="006E50EB"/>
    <w:rsid w:val="0071304D"/>
    <w:rsid w:val="007144F0"/>
    <w:rsid w:val="00724770"/>
    <w:rsid w:val="00772DEA"/>
    <w:rsid w:val="00781D09"/>
    <w:rsid w:val="007831A5"/>
    <w:rsid w:val="007A3C1F"/>
    <w:rsid w:val="007A7C48"/>
    <w:rsid w:val="007B1971"/>
    <w:rsid w:val="007E6FFD"/>
    <w:rsid w:val="00831467"/>
    <w:rsid w:val="00864AF7"/>
    <w:rsid w:val="00893FFB"/>
    <w:rsid w:val="008A7598"/>
    <w:rsid w:val="008C325F"/>
    <w:rsid w:val="008D6D2A"/>
    <w:rsid w:val="00914106"/>
    <w:rsid w:val="00916AA2"/>
    <w:rsid w:val="0091738D"/>
    <w:rsid w:val="00922939"/>
    <w:rsid w:val="00964EE5"/>
    <w:rsid w:val="00A705ED"/>
    <w:rsid w:val="00AB1307"/>
    <w:rsid w:val="00AB47ED"/>
    <w:rsid w:val="00AC4D91"/>
    <w:rsid w:val="00B253DB"/>
    <w:rsid w:val="00B3084D"/>
    <w:rsid w:val="00B455F0"/>
    <w:rsid w:val="00B82402"/>
    <w:rsid w:val="00BA3547"/>
    <w:rsid w:val="00BA70E6"/>
    <w:rsid w:val="00BC30E8"/>
    <w:rsid w:val="00BC397E"/>
    <w:rsid w:val="00BD2A61"/>
    <w:rsid w:val="00BD58CF"/>
    <w:rsid w:val="00BE7E6C"/>
    <w:rsid w:val="00C22785"/>
    <w:rsid w:val="00C40BBC"/>
    <w:rsid w:val="00C82EB4"/>
    <w:rsid w:val="00CB788C"/>
    <w:rsid w:val="00CE0157"/>
    <w:rsid w:val="00CE0F01"/>
    <w:rsid w:val="00D2166E"/>
    <w:rsid w:val="00D975C1"/>
    <w:rsid w:val="00DA0E16"/>
    <w:rsid w:val="00E02183"/>
    <w:rsid w:val="00E05618"/>
    <w:rsid w:val="00E536D0"/>
    <w:rsid w:val="00E54D42"/>
    <w:rsid w:val="00E659C6"/>
    <w:rsid w:val="00E96135"/>
    <w:rsid w:val="00F22CE3"/>
    <w:rsid w:val="00F2619C"/>
    <w:rsid w:val="00FA3B9D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7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May Ling Wong</cp:lastModifiedBy>
  <cp:revision>5</cp:revision>
  <cp:lastPrinted>2022-11-05T05:57:00Z</cp:lastPrinted>
  <dcterms:created xsi:type="dcterms:W3CDTF">2026-05-02T17:14:00Z</dcterms:created>
  <dcterms:modified xsi:type="dcterms:W3CDTF">2026-06-21T08:52:00Z</dcterms:modified>
</cp:coreProperties>
</file>