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70E3979D" w:rsidR="00316AD8" w:rsidRPr="00DA0E16" w:rsidRDefault="00B01D15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B01D15">
        <w:rPr>
          <w:rFonts w:ascii="Kanit Medium" w:eastAsia="Cormorant" w:hAnsi="Kanit Medium" w:cs="Kanit Medium"/>
          <w:bCs/>
          <w:sz w:val="32"/>
          <w:szCs w:val="32"/>
        </w:rPr>
        <w:t>Philippians 1:27-2:4 — “...be worthy of the gospel of Christ”</w:t>
      </w:r>
    </w:p>
    <w:p w14:paraId="05E66F42" w14:textId="3F53AD04" w:rsidR="00C82EB4" w:rsidRPr="00C82EB4" w:rsidRDefault="00B01D15" w:rsidP="00233DE8">
      <w:pPr>
        <w:spacing w:before="120" w:line="240" w:lineRule="auto"/>
      </w:pPr>
      <w:r>
        <w:rPr>
          <w:b/>
          <w:i/>
          <w:sz w:val="24"/>
          <w:szCs w:val="24"/>
        </w:rPr>
        <w:t>7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Jun</w:t>
      </w:r>
      <w:r w:rsidR="00E41A6A">
        <w:rPr>
          <w:b/>
          <w:i/>
          <w:sz w:val="24"/>
          <w:szCs w:val="24"/>
        </w:rPr>
        <w:t>e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20040B59" w14:textId="77777777" w:rsidR="00B6617D" w:rsidRDefault="00B6617D" w:rsidP="001D58E1">
      <w:pPr>
        <w:pStyle w:val="Heading1"/>
        <w:rPr>
          <w:lang w:val="en-US"/>
        </w:rPr>
      </w:pPr>
      <w:r>
        <w:rPr>
          <w:lang w:val="en-US"/>
        </w:rPr>
        <w:t>What has Paul taught that teaches us how to deal with persecution?</w:t>
      </w:r>
    </w:p>
    <w:p w14:paraId="71A7BD55" w14:textId="77777777" w:rsidR="00C57782" w:rsidRPr="00C57782" w:rsidRDefault="00C57782" w:rsidP="00C57782">
      <w:pPr>
        <w:rPr>
          <w:lang w:val="en-US"/>
        </w:rPr>
      </w:pPr>
    </w:p>
    <w:p w14:paraId="56341DA3" w14:textId="77777777" w:rsidR="00B6617D" w:rsidRDefault="00B6617D" w:rsidP="001D58E1">
      <w:pPr>
        <w:pStyle w:val="Heading1"/>
        <w:rPr>
          <w:lang w:val="en-US"/>
        </w:rPr>
      </w:pPr>
      <w:r>
        <w:rPr>
          <w:lang w:val="en-US"/>
        </w:rPr>
        <w:t>The Philippian church’s present circumstances</w:t>
      </w:r>
    </w:p>
    <w:p w14:paraId="5B0A6CEE" w14:textId="77777777" w:rsidR="00C57782" w:rsidRPr="00C57782" w:rsidRDefault="00C57782" w:rsidP="00C57782">
      <w:pPr>
        <w:rPr>
          <w:lang w:val="en-US"/>
        </w:rPr>
      </w:pPr>
    </w:p>
    <w:p w14:paraId="2861DAEC" w14:textId="3A01CCD0" w:rsidR="00B6617D" w:rsidRDefault="00B6617D" w:rsidP="001D58E1">
      <w:pPr>
        <w:pStyle w:val="Heading2"/>
        <w:rPr>
          <w:lang w:val="en-US"/>
        </w:rPr>
      </w:pPr>
      <w:r>
        <w:rPr>
          <w:lang w:val="en-US"/>
        </w:rPr>
        <w:t>The universal and eschatological conflict</w:t>
      </w:r>
    </w:p>
    <w:p w14:paraId="168F7613" w14:textId="77777777" w:rsidR="00C57782" w:rsidRPr="00C57782" w:rsidRDefault="00C57782" w:rsidP="00C57782">
      <w:pPr>
        <w:rPr>
          <w:lang w:val="en-US"/>
        </w:rPr>
      </w:pPr>
    </w:p>
    <w:p w14:paraId="4D184801" w14:textId="77777777" w:rsidR="00B6617D" w:rsidRDefault="00B6617D" w:rsidP="001D58E1">
      <w:pPr>
        <w:pStyle w:val="Heading1"/>
        <w:rPr>
          <w:lang w:val="en-US"/>
        </w:rPr>
      </w:pPr>
      <w:r>
        <w:rPr>
          <w:lang w:val="en-US"/>
        </w:rPr>
        <w:t>The goal is for standing firm and striving side by side in the face of opposition as Christ might</w:t>
      </w:r>
    </w:p>
    <w:p w14:paraId="6B2DC72E" w14:textId="77777777" w:rsidR="00C57782" w:rsidRPr="00C57782" w:rsidRDefault="00C57782" w:rsidP="00C57782">
      <w:pPr>
        <w:rPr>
          <w:lang w:val="en-US"/>
        </w:rPr>
      </w:pPr>
    </w:p>
    <w:p w14:paraId="378F3803" w14:textId="77777777" w:rsidR="00B6617D" w:rsidRDefault="00B6617D" w:rsidP="00336A94">
      <w:pPr>
        <w:pStyle w:val="Heading1"/>
        <w:rPr>
          <w:lang w:val="en-US"/>
        </w:rPr>
      </w:pPr>
      <w:r>
        <w:rPr>
          <w:lang w:val="en-US"/>
        </w:rPr>
        <w:t>The details of Paul’s command:</w:t>
      </w:r>
    </w:p>
    <w:p w14:paraId="0C64A947" w14:textId="743A65C4" w:rsidR="00B6617D" w:rsidRDefault="00B6617D" w:rsidP="00336A94">
      <w:pPr>
        <w:pStyle w:val="Heading2"/>
        <w:rPr>
          <w:lang w:val="en-US"/>
        </w:rPr>
      </w:pPr>
      <w:r>
        <w:rPr>
          <w:lang w:val="en-US"/>
        </w:rPr>
        <w:t>‘</w:t>
      </w:r>
      <w:r w:rsidR="00972744">
        <w:rPr>
          <w:lang w:val="en-US"/>
        </w:rPr>
        <w:t>L</w:t>
      </w:r>
      <w:r>
        <w:rPr>
          <w:lang w:val="en-US"/>
        </w:rPr>
        <w:t>ive as citizens’</w:t>
      </w:r>
      <w:r w:rsidR="00972744">
        <w:rPr>
          <w:lang w:val="en-US"/>
        </w:rPr>
        <w:t xml:space="preserve"> </w:t>
      </w:r>
    </w:p>
    <w:p w14:paraId="341A5399" w14:textId="77777777" w:rsidR="00972744" w:rsidRPr="00972744" w:rsidRDefault="00972744" w:rsidP="00972744">
      <w:pPr>
        <w:rPr>
          <w:lang w:val="en-US"/>
        </w:rPr>
      </w:pPr>
    </w:p>
    <w:p w14:paraId="0CBEC8A3" w14:textId="3E8A4332" w:rsidR="00B6617D" w:rsidRDefault="00B6617D" w:rsidP="000A40AA">
      <w:pPr>
        <w:pStyle w:val="Heading2"/>
        <w:rPr>
          <w:lang w:val="en-US"/>
        </w:rPr>
      </w:pPr>
      <w:r>
        <w:rPr>
          <w:lang w:val="en-US"/>
        </w:rPr>
        <w:t xml:space="preserve">… And what does Paul command and expect of their ongoing life? </w:t>
      </w:r>
      <w:r w:rsidR="00972744">
        <w:rPr>
          <w:lang w:val="en-US"/>
        </w:rPr>
        <w:t>v</w:t>
      </w:r>
      <w:r>
        <w:rPr>
          <w:lang w:val="en-US"/>
        </w:rPr>
        <w:t>27-28</w:t>
      </w:r>
    </w:p>
    <w:p w14:paraId="0C75CCF4" w14:textId="77777777" w:rsidR="00972744" w:rsidRPr="00972744" w:rsidRDefault="00972744" w:rsidP="00972744">
      <w:pPr>
        <w:rPr>
          <w:lang w:val="en-US"/>
        </w:rPr>
      </w:pPr>
    </w:p>
    <w:p w14:paraId="0E23BF67" w14:textId="225C84FA" w:rsidR="00B6617D" w:rsidRDefault="00B6617D" w:rsidP="000A40AA">
      <w:pPr>
        <w:pStyle w:val="Heading3"/>
        <w:rPr>
          <w:lang w:val="en-US"/>
        </w:rPr>
      </w:pPr>
      <w:r>
        <w:rPr>
          <w:lang w:val="en-US"/>
        </w:rPr>
        <w:t>People of the Trinity: ‘</w:t>
      </w:r>
      <w:r w:rsidRPr="00C9084E">
        <w:rPr>
          <w:lang w:val="en-US"/>
        </w:rPr>
        <w:t>and that from God.</w:t>
      </w:r>
      <w:r w:rsidR="00E41A6A">
        <w:rPr>
          <w:lang w:val="en-US"/>
        </w:rPr>
        <w:t>’</w:t>
      </w:r>
      <w:r w:rsidRPr="00C9084E">
        <w:rPr>
          <w:lang w:val="en-US"/>
        </w:rPr>
        <w:t xml:space="preserve"> (Phi 1:28)</w:t>
      </w:r>
    </w:p>
    <w:p w14:paraId="1E676EFD" w14:textId="77777777" w:rsidR="00972744" w:rsidRPr="00972744" w:rsidRDefault="00972744" w:rsidP="00972744">
      <w:pPr>
        <w:rPr>
          <w:lang w:val="en-US"/>
        </w:rPr>
      </w:pPr>
    </w:p>
    <w:p w14:paraId="0C729003" w14:textId="77777777" w:rsidR="00B6617D" w:rsidRDefault="00B6617D" w:rsidP="000A40AA">
      <w:pPr>
        <w:pStyle w:val="Heading3"/>
        <w:rPr>
          <w:lang w:val="en-US"/>
        </w:rPr>
      </w:pPr>
      <w:r>
        <w:rPr>
          <w:lang w:val="en-US"/>
        </w:rPr>
        <w:t xml:space="preserve">Striving </w:t>
      </w:r>
      <w:r>
        <w:rPr>
          <w:noProof/>
        </w:rPr>
        <w:drawing>
          <wp:inline distT="0" distB="0" distL="0" distR="0" wp14:anchorId="6B6B04CF" wp14:editId="03A46028">
            <wp:extent cx="907085" cy="605219"/>
            <wp:effectExtent l="0" t="0" r="7620" b="4445"/>
            <wp:docPr id="888333332" name="Picture 8" descr="No 8 Plays at the Scrum (2) - Rugby Too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o 8 Plays at the Scrum (2) - Rugby Toolbo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79" cy="6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D5640" w14:textId="77777777" w:rsidR="00972744" w:rsidRPr="00972744" w:rsidRDefault="00972744" w:rsidP="00972744">
      <w:pPr>
        <w:rPr>
          <w:lang w:val="en-US"/>
        </w:rPr>
      </w:pPr>
    </w:p>
    <w:p w14:paraId="3D87A056" w14:textId="791724CA" w:rsidR="005D3EC3" w:rsidRDefault="00B6617D" w:rsidP="005D3EC3">
      <w:pPr>
        <w:pStyle w:val="Heading3"/>
        <w:rPr>
          <w:lang w:val="en-US"/>
        </w:rPr>
      </w:pPr>
      <w:r>
        <w:rPr>
          <w:lang w:val="en-US"/>
        </w:rPr>
        <w:t>Thinking the same way</w:t>
      </w:r>
    </w:p>
    <w:p w14:paraId="654621B3" w14:textId="77777777" w:rsidR="005D3EC3" w:rsidRPr="005D3EC3" w:rsidRDefault="005D3EC3" w:rsidP="005D3EC3">
      <w:pPr>
        <w:rPr>
          <w:lang w:val="en-US"/>
        </w:rPr>
      </w:pPr>
    </w:p>
    <w:p w14:paraId="15288AE9" w14:textId="31B6F0EE" w:rsidR="005D3EC3" w:rsidRDefault="00E41A6A" w:rsidP="005D3EC3">
      <w:pPr>
        <w:pStyle w:val="Heading2"/>
        <w:rPr>
          <w:lang w:val="en-US"/>
        </w:rPr>
      </w:pPr>
      <w:r>
        <w:rPr>
          <w:lang w:val="en-US"/>
        </w:rPr>
        <w:t>‘</w:t>
      </w:r>
      <w:proofErr w:type="gramStart"/>
      <w:r w:rsidR="00B6617D" w:rsidRPr="00A13FC7">
        <w:rPr>
          <w:lang w:val="en-US"/>
        </w:rPr>
        <w:t>any</w:t>
      </w:r>
      <w:proofErr w:type="gramEnd"/>
      <w:r w:rsidR="00B6617D" w:rsidRPr="00A13FC7">
        <w:rPr>
          <w:lang w:val="en-US"/>
        </w:rPr>
        <w:t xml:space="preserve"> encouragement in Christ, any comfort from love</w:t>
      </w:r>
      <w:r>
        <w:rPr>
          <w:lang w:val="en-US"/>
        </w:rPr>
        <w:t>’</w:t>
      </w:r>
      <w:r w:rsidR="00B6617D" w:rsidRPr="00A13FC7">
        <w:rPr>
          <w:lang w:val="en-US"/>
        </w:rPr>
        <w:t xml:space="preserve"> (Phi 2:1)</w:t>
      </w:r>
    </w:p>
    <w:p w14:paraId="7A620EEB" w14:textId="77777777" w:rsidR="005D3EC3" w:rsidRPr="005D3EC3" w:rsidRDefault="005D3EC3" w:rsidP="005D3EC3">
      <w:pPr>
        <w:rPr>
          <w:lang w:val="en-US"/>
        </w:rPr>
      </w:pPr>
    </w:p>
    <w:p w14:paraId="62020C72" w14:textId="171ED6F1" w:rsidR="00B6617D" w:rsidRDefault="00B6617D" w:rsidP="00C57782">
      <w:pPr>
        <w:pStyle w:val="Heading3"/>
        <w:rPr>
          <w:lang w:val="en-US"/>
        </w:rPr>
      </w:pPr>
      <w:r>
        <w:rPr>
          <w:lang w:val="en-US"/>
        </w:rPr>
        <w:t>We are one soul from God’s love</w:t>
      </w:r>
    </w:p>
    <w:p w14:paraId="0C5D4463" w14:textId="77777777" w:rsidR="005D3EC3" w:rsidRPr="005D3EC3" w:rsidRDefault="005D3EC3" w:rsidP="005D3EC3">
      <w:pPr>
        <w:rPr>
          <w:lang w:val="en-US"/>
        </w:rPr>
      </w:pPr>
    </w:p>
    <w:p w14:paraId="03A45479" w14:textId="77777777" w:rsidR="00B6617D" w:rsidRDefault="00B6617D" w:rsidP="00C57782">
      <w:pPr>
        <w:pStyle w:val="Heading1"/>
        <w:rPr>
          <w:lang w:val="en-US"/>
        </w:rPr>
      </w:pPr>
      <w:r>
        <w:rPr>
          <w:lang w:val="en-US"/>
        </w:rPr>
        <w:t>Your own faith and progress are what is at stake</w:t>
      </w:r>
    </w:p>
    <w:p w14:paraId="57CE9F1E" w14:textId="77777777" w:rsidR="005D3EC3" w:rsidRPr="005D3EC3" w:rsidRDefault="005D3EC3" w:rsidP="005D3EC3">
      <w:pPr>
        <w:rPr>
          <w:lang w:val="en-US"/>
        </w:rPr>
      </w:pPr>
    </w:p>
    <w:p w14:paraId="52495E61" w14:textId="77777777" w:rsidR="00B6617D" w:rsidRDefault="00B6617D" w:rsidP="00C57782">
      <w:pPr>
        <w:pStyle w:val="Heading1"/>
        <w:rPr>
          <w:lang w:val="en-US"/>
        </w:rPr>
      </w:pPr>
      <w:r>
        <w:rPr>
          <w:lang w:val="en-US"/>
        </w:rPr>
        <w:t>This appeal is based on both the Christ and Paul’s life, and their common life in Christ</w:t>
      </w:r>
    </w:p>
    <w:p w14:paraId="222C6770" w14:textId="77777777" w:rsidR="005D3EC3" w:rsidRPr="005D3EC3" w:rsidRDefault="005D3EC3" w:rsidP="005D3EC3">
      <w:pPr>
        <w:rPr>
          <w:lang w:val="en-US"/>
        </w:rPr>
      </w:pPr>
    </w:p>
    <w:p w14:paraId="63B68075" w14:textId="6985707F" w:rsidR="00B6617D" w:rsidRDefault="00B6617D" w:rsidP="00C57782">
      <w:pPr>
        <w:pStyle w:val="Heading1"/>
        <w:rPr>
          <w:lang w:val="en-US"/>
        </w:rPr>
      </w:pPr>
      <w:r>
        <w:rPr>
          <w:lang w:val="en-US"/>
        </w:rPr>
        <w:t>Worthy of the gospel</w:t>
      </w:r>
    </w:p>
    <w:p w14:paraId="4CB32F50" w14:textId="77777777" w:rsidR="00F22CE3" w:rsidRDefault="00F22CE3"/>
    <w:sectPr w:rsidR="00F22CE3" w:rsidSect="001D20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90D9" w14:textId="77777777" w:rsidR="009D5E45" w:rsidRDefault="009D5E45">
      <w:pPr>
        <w:spacing w:line="240" w:lineRule="auto"/>
      </w:pPr>
      <w:r>
        <w:separator/>
      </w:r>
    </w:p>
  </w:endnote>
  <w:endnote w:type="continuationSeparator" w:id="0">
    <w:p w14:paraId="76E63E0F" w14:textId="77777777" w:rsidR="009D5E45" w:rsidRDefault="009D5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panose1 w:val="00000500000000000000"/>
    <w:charset w:val="4D"/>
    <w:family w:val="auto"/>
    <w:pitch w:val="variable"/>
    <w:sig w:usb0="20000207" w:usb1="00000001" w:usb2="00000000" w:usb3="00000000" w:csb0="00000197" w:csb1="00000000"/>
  </w:font>
  <w:font w:name="Poppins">
    <w:altName w:val="Mangal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161B" w14:textId="77777777" w:rsidR="009D5E45" w:rsidRDefault="009D5E45">
      <w:pPr>
        <w:spacing w:line="240" w:lineRule="auto"/>
      </w:pPr>
      <w:r>
        <w:separator/>
      </w:r>
    </w:p>
  </w:footnote>
  <w:footnote w:type="continuationSeparator" w:id="0">
    <w:p w14:paraId="7A541B78" w14:textId="77777777" w:rsidR="009D5E45" w:rsidRDefault="009D5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573B5"/>
    <w:rsid w:val="0009687C"/>
    <w:rsid w:val="000A40AA"/>
    <w:rsid w:val="000B1EC8"/>
    <w:rsid w:val="000D211D"/>
    <w:rsid w:val="0011509E"/>
    <w:rsid w:val="001A07F5"/>
    <w:rsid w:val="001D2095"/>
    <w:rsid w:val="001D58E1"/>
    <w:rsid w:val="001E7982"/>
    <w:rsid w:val="001F58A5"/>
    <w:rsid w:val="0021650B"/>
    <w:rsid w:val="002301D7"/>
    <w:rsid w:val="00233DE8"/>
    <w:rsid w:val="00281869"/>
    <w:rsid w:val="002B2604"/>
    <w:rsid w:val="00316AD8"/>
    <w:rsid w:val="003275AF"/>
    <w:rsid w:val="00336A94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22E6D"/>
    <w:rsid w:val="0053054B"/>
    <w:rsid w:val="00533861"/>
    <w:rsid w:val="00535E94"/>
    <w:rsid w:val="005426A6"/>
    <w:rsid w:val="005737F7"/>
    <w:rsid w:val="005C2619"/>
    <w:rsid w:val="005D3EC3"/>
    <w:rsid w:val="006313BA"/>
    <w:rsid w:val="00671EAE"/>
    <w:rsid w:val="006A03D9"/>
    <w:rsid w:val="006B4332"/>
    <w:rsid w:val="006E50EB"/>
    <w:rsid w:val="0071304D"/>
    <w:rsid w:val="007144F0"/>
    <w:rsid w:val="007237F7"/>
    <w:rsid w:val="00724770"/>
    <w:rsid w:val="00744DE9"/>
    <w:rsid w:val="00772DEA"/>
    <w:rsid w:val="00781D09"/>
    <w:rsid w:val="007831A5"/>
    <w:rsid w:val="007A3C1F"/>
    <w:rsid w:val="007A7C48"/>
    <w:rsid w:val="007B1971"/>
    <w:rsid w:val="007E6FFD"/>
    <w:rsid w:val="00831467"/>
    <w:rsid w:val="00852C35"/>
    <w:rsid w:val="00864AF7"/>
    <w:rsid w:val="00893FFB"/>
    <w:rsid w:val="008A7598"/>
    <w:rsid w:val="008C325F"/>
    <w:rsid w:val="008D6D2A"/>
    <w:rsid w:val="00914106"/>
    <w:rsid w:val="00916AA2"/>
    <w:rsid w:val="00922939"/>
    <w:rsid w:val="00964EE5"/>
    <w:rsid w:val="00972744"/>
    <w:rsid w:val="009D5E45"/>
    <w:rsid w:val="00A705ED"/>
    <w:rsid w:val="00AB1307"/>
    <w:rsid w:val="00AB47ED"/>
    <w:rsid w:val="00AC4D91"/>
    <w:rsid w:val="00B01D15"/>
    <w:rsid w:val="00B253DB"/>
    <w:rsid w:val="00B2672E"/>
    <w:rsid w:val="00B3084D"/>
    <w:rsid w:val="00B455F0"/>
    <w:rsid w:val="00B6617D"/>
    <w:rsid w:val="00B82402"/>
    <w:rsid w:val="00B86C02"/>
    <w:rsid w:val="00BA3547"/>
    <w:rsid w:val="00BA70E6"/>
    <w:rsid w:val="00BC30E8"/>
    <w:rsid w:val="00BC397E"/>
    <w:rsid w:val="00BD2A61"/>
    <w:rsid w:val="00BD58CF"/>
    <w:rsid w:val="00BE7E6C"/>
    <w:rsid w:val="00C40BBC"/>
    <w:rsid w:val="00C57782"/>
    <w:rsid w:val="00C82EB4"/>
    <w:rsid w:val="00CB3CC7"/>
    <w:rsid w:val="00CB788C"/>
    <w:rsid w:val="00CE0157"/>
    <w:rsid w:val="00CE0F01"/>
    <w:rsid w:val="00D2166E"/>
    <w:rsid w:val="00D975C1"/>
    <w:rsid w:val="00DA0E16"/>
    <w:rsid w:val="00E02183"/>
    <w:rsid w:val="00E05618"/>
    <w:rsid w:val="00E41A6A"/>
    <w:rsid w:val="00E536D0"/>
    <w:rsid w:val="00E54D42"/>
    <w:rsid w:val="00E659C6"/>
    <w:rsid w:val="00E94774"/>
    <w:rsid w:val="00E96135"/>
    <w:rsid w:val="00EF6AB0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664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16</cp:revision>
  <cp:lastPrinted>2022-11-05T05:57:00Z</cp:lastPrinted>
  <dcterms:created xsi:type="dcterms:W3CDTF">2026-06-07T07:19:00Z</dcterms:created>
  <dcterms:modified xsi:type="dcterms:W3CDTF">2026-06-07T09:04:00Z</dcterms:modified>
</cp:coreProperties>
</file>