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4D475A42" w:rsidR="00316AD8" w:rsidRPr="00DA0E16" w:rsidRDefault="00922939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>
        <w:rPr>
          <w:rFonts w:ascii="Kanit Medium" w:eastAsia="Cormorant" w:hAnsi="Kanit Medium" w:cs="Kanit Medium"/>
          <w:bCs/>
          <w:sz w:val="32"/>
          <w:szCs w:val="32"/>
        </w:rPr>
        <w:t>Philippians 1:1-11 – This is my prayer for you</w:t>
      </w:r>
    </w:p>
    <w:p w14:paraId="05E66F42" w14:textId="0D7702C5" w:rsidR="00C82EB4" w:rsidRPr="00C82EB4" w:rsidRDefault="00922939" w:rsidP="00233DE8">
      <w:pPr>
        <w:spacing w:before="120" w:line="240" w:lineRule="auto"/>
      </w:pPr>
      <w:r>
        <w:rPr>
          <w:b/>
          <w:i/>
          <w:sz w:val="24"/>
          <w:szCs w:val="24"/>
        </w:rPr>
        <w:t>3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May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1E6164F6" w14:textId="77777777" w:rsidR="00CA7E20" w:rsidRDefault="00CA7E20" w:rsidP="00CA7E20">
      <w:pPr>
        <w:pStyle w:val="Heading1"/>
      </w:pPr>
      <w:r>
        <w:t>On reading Philippians</w:t>
      </w:r>
    </w:p>
    <w:p w14:paraId="083C1A11" w14:textId="77777777" w:rsidR="00CA7E20" w:rsidRDefault="00CA7E20" w:rsidP="00CA7E20"/>
    <w:p w14:paraId="6E1EB457" w14:textId="77777777" w:rsidR="00CA7E20" w:rsidRPr="00CA7E20" w:rsidRDefault="00CA7E20" w:rsidP="00CA7E20"/>
    <w:p w14:paraId="196AFBC6" w14:textId="0CA9295B" w:rsidR="00CA7E20" w:rsidRDefault="00CA7E20" w:rsidP="00CA7E20">
      <w:pPr>
        <w:pStyle w:val="Heading1"/>
      </w:pPr>
      <w:r>
        <w:t>‘it is my prayer that’ (1:9)</w:t>
      </w:r>
    </w:p>
    <w:p w14:paraId="3ACBD46B" w14:textId="77777777" w:rsidR="00CA7E20" w:rsidRDefault="00CA7E20" w:rsidP="00CA7E20"/>
    <w:p w14:paraId="4A97C565" w14:textId="77777777" w:rsidR="00CA7E20" w:rsidRPr="00CA7E20" w:rsidRDefault="00CA7E20" w:rsidP="00CA7E20"/>
    <w:p w14:paraId="38499C91" w14:textId="77777777" w:rsidR="00CA7E20" w:rsidRDefault="00CA7E20" w:rsidP="00CA7E20">
      <w:pPr>
        <w:pStyle w:val="Heading2"/>
      </w:pPr>
      <w:r>
        <w:t>‘your love may abound more and more,’ (1:9)</w:t>
      </w:r>
    </w:p>
    <w:p w14:paraId="3399543A" w14:textId="77777777" w:rsidR="00CA7E20" w:rsidRDefault="00CA7E20" w:rsidP="00CA7E20"/>
    <w:p w14:paraId="057E827C" w14:textId="77777777" w:rsidR="00CA7E20" w:rsidRPr="00CA7E20" w:rsidRDefault="00CA7E20" w:rsidP="00CA7E20"/>
    <w:p w14:paraId="7B084502" w14:textId="1C35F9B2" w:rsidR="00CA7E20" w:rsidRDefault="00CA7E20" w:rsidP="00CA7E20">
      <w:pPr>
        <w:pStyle w:val="Heading3"/>
      </w:pPr>
      <w:r>
        <w:t>Not possible for the average human being</w:t>
      </w:r>
    </w:p>
    <w:p w14:paraId="50E064CE" w14:textId="77777777" w:rsidR="00CA7E20" w:rsidRDefault="00CA7E20" w:rsidP="00CA7E20"/>
    <w:p w14:paraId="3DF93368" w14:textId="77777777" w:rsidR="00CA7E20" w:rsidRPr="00CA7E20" w:rsidRDefault="00CA7E20" w:rsidP="00CA7E20"/>
    <w:p w14:paraId="074C51DF" w14:textId="77777777" w:rsidR="00CA7E20" w:rsidRDefault="00CA7E20" w:rsidP="00CA7E20">
      <w:pPr>
        <w:pStyle w:val="Heading3"/>
      </w:pPr>
      <w:r>
        <w:t>‘with knowledge and all discernment,’ (1:9)</w:t>
      </w:r>
    </w:p>
    <w:p w14:paraId="182E883C" w14:textId="77777777" w:rsidR="00CA7E20" w:rsidRDefault="00CA7E20" w:rsidP="00CA7E20"/>
    <w:p w14:paraId="79BF1DA2" w14:textId="77777777" w:rsidR="00CA7E20" w:rsidRPr="00CA7E20" w:rsidRDefault="00CA7E20" w:rsidP="00CA7E20"/>
    <w:p w14:paraId="15ED7A1B" w14:textId="77777777" w:rsidR="00CA7E20" w:rsidRDefault="00CA7E20" w:rsidP="00CA7E20">
      <w:pPr>
        <w:pStyle w:val="Heading2"/>
      </w:pPr>
      <w:r>
        <w:t>The intended outcome of Paul’s prayer</w:t>
      </w:r>
    </w:p>
    <w:p w14:paraId="5067142E" w14:textId="77777777" w:rsidR="00CA7E20" w:rsidRDefault="00CA7E20" w:rsidP="00CA7E20"/>
    <w:p w14:paraId="077F3E07" w14:textId="77777777" w:rsidR="00CA7E20" w:rsidRPr="00CA7E20" w:rsidRDefault="00CA7E20" w:rsidP="00CA7E20"/>
    <w:p w14:paraId="52722A16" w14:textId="377B3802" w:rsidR="00CA7E20" w:rsidRDefault="00CA7E20" w:rsidP="00CA7E20">
      <w:pPr>
        <w:pStyle w:val="Heading3"/>
      </w:pPr>
      <w:r>
        <w:t>Not possible for the average human being</w:t>
      </w:r>
    </w:p>
    <w:p w14:paraId="319BDE3F" w14:textId="77777777" w:rsidR="00CA7E20" w:rsidRDefault="00CA7E20" w:rsidP="00CA7E20"/>
    <w:p w14:paraId="68C729C7" w14:textId="77777777" w:rsidR="00CA7E20" w:rsidRPr="00CA7E20" w:rsidRDefault="00CA7E20" w:rsidP="00CA7E20"/>
    <w:p w14:paraId="00C56464" w14:textId="77777777" w:rsidR="00CA7E20" w:rsidRDefault="00CA7E20" w:rsidP="00A21136">
      <w:pPr>
        <w:pStyle w:val="Heading1"/>
      </w:pPr>
      <w:r>
        <w:t>What happens to all Christians when they are regenerated</w:t>
      </w:r>
    </w:p>
    <w:p w14:paraId="343191DA" w14:textId="77777777" w:rsidR="00CA7E20" w:rsidRDefault="00CA7E20" w:rsidP="00CA7E20"/>
    <w:p w14:paraId="7C87295F" w14:textId="77777777" w:rsidR="00CA7E20" w:rsidRPr="00CA7E20" w:rsidRDefault="00CA7E20" w:rsidP="00CA7E20"/>
    <w:p w14:paraId="2FA8EE00" w14:textId="77777777" w:rsidR="00CA7E20" w:rsidRDefault="00CA7E20" w:rsidP="00CA7E20">
      <w:pPr>
        <w:pStyle w:val="Heading2"/>
      </w:pPr>
      <w:r>
        <w:t>Sanctified</w:t>
      </w:r>
    </w:p>
    <w:p w14:paraId="251FBDD1" w14:textId="77777777" w:rsidR="00CA7E20" w:rsidRDefault="00CA7E20" w:rsidP="00CA7E20"/>
    <w:p w14:paraId="1C210203" w14:textId="77777777" w:rsidR="00CA7E20" w:rsidRPr="00CA7E20" w:rsidRDefault="00CA7E20" w:rsidP="00CA7E20"/>
    <w:p w14:paraId="7EBF4D24" w14:textId="77777777" w:rsidR="00CA7E20" w:rsidRDefault="00CA7E20" w:rsidP="00CA7E20">
      <w:pPr>
        <w:pStyle w:val="Heading2"/>
      </w:pPr>
      <w:r>
        <w:t>Brought into the holy presence of life with God in/through/by/for Christ</w:t>
      </w:r>
    </w:p>
    <w:p w14:paraId="57B22CA9" w14:textId="77777777" w:rsidR="00CA7E20" w:rsidRDefault="00CA7E20" w:rsidP="00CA7E20"/>
    <w:p w14:paraId="5FDCA81C" w14:textId="77777777" w:rsidR="00CA7E20" w:rsidRPr="00CA7E20" w:rsidRDefault="00CA7E20" w:rsidP="00CA7E20"/>
    <w:p w14:paraId="0BFF4CF0" w14:textId="77777777" w:rsidR="00CA7E20" w:rsidRDefault="00CA7E20" w:rsidP="00CA7E20">
      <w:pPr>
        <w:pStyle w:val="Heading2"/>
      </w:pPr>
      <w:r>
        <w:t>Not by religious works</w:t>
      </w:r>
    </w:p>
    <w:p w14:paraId="7D205F51" w14:textId="77777777" w:rsidR="00CA7E20" w:rsidRDefault="00CA7E20" w:rsidP="00CA7E20"/>
    <w:p w14:paraId="34DDD69D" w14:textId="77777777" w:rsidR="00CA7E20" w:rsidRPr="00CA7E20" w:rsidRDefault="00CA7E20" w:rsidP="00CA7E20"/>
    <w:p w14:paraId="5C374FCE" w14:textId="77777777" w:rsidR="00CA7E20" w:rsidRDefault="00CA7E20" w:rsidP="00CA7E20">
      <w:pPr>
        <w:pStyle w:val="Heading2"/>
      </w:pPr>
      <w:r>
        <w:t>‘Slaves of Christ Jesus’</w:t>
      </w:r>
    </w:p>
    <w:p w14:paraId="4CC297BC" w14:textId="77777777" w:rsidR="00CA7E20" w:rsidRDefault="00CA7E20" w:rsidP="00CA7E20"/>
    <w:p w14:paraId="25CABCC7" w14:textId="77777777" w:rsidR="00CA7E20" w:rsidRPr="00CA7E20" w:rsidRDefault="00CA7E20" w:rsidP="00CA7E20"/>
    <w:p w14:paraId="50FD69A7" w14:textId="77777777" w:rsidR="00CA7E20" w:rsidRDefault="00CA7E20" w:rsidP="00CA7E20">
      <w:pPr>
        <w:pStyle w:val="Heading1"/>
      </w:pPr>
      <w:r>
        <w:t>Every Christian is therefore a partner/participant in this Gospel, rejecting behaviour and thinking of the previous life</w:t>
      </w:r>
    </w:p>
    <w:p w14:paraId="6AC3B127" w14:textId="77777777" w:rsidR="00CA7E20" w:rsidRDefault="00CA7E20" w:rsidP="00CA7E20"/>
    <w:p w14:paraId="16CCDC6A" w14:textId="77777777" w:rsidR="00CA7E20" w:rsidRPr="00CA7E20" w:rsidRDefault="00CA7E20" w:rsidP="00CA7E20"/>
    <w:p w14:paraId="24CB0103" w14:textId="77777777" w:rsidR="00CA7E20" w:rsidRDefault="00CA7E20" w:rsidP="00CA7E20">
      <w:pPr>
        <w:pStyle w:val="Heading3"/>
      </w:pPr>
      <w:r>
        <w:t>The context of all prayer for God’s will</w:t>
      </w:r>
    </w:p>
    <w:p w14:paraId="7D7E60A1" w14:textId="77777777" w:rsidR="00CA7E20" w:rsidRDefault="00CA7E20" w:rsidP="00CA7E20"/>
    <w:p w14:paraId="6BEB412C" w14:textId="77777777" w:rsidR="00CA7E20" w:rsidRPr="00CA7E20" w:rsidRDefault="00CA7E20" w:rsidP="00CA7E20"/>
    <w:p w14:paraId="1AF2A5A9" w14:textId="77777777" w:rsidR="00CA7E20" w:rsidRDefault="00CA7E20" w:rsidP="00CA7E20">
      <w:pPr>
        <w:pStyle w:val="Heading3"/>
      </w:pPr>
      <w:r>
        <w:lastRenderedPageBreak/>
        <w:t>Threats to the life of joy</w:t>
      </w:r>
    </w:p>
    <w:p w14:paraId="3F9E306A" w14:textId="77777777" w:rsidR="00CA7E20" w:rsidRDefault="00CA7E20" w:rsidP="00CA7E20"/>
    <w:p w14:paraId="448F0A15" w14:textId="77777777" w:rsidR="00CA7E20" w:rsidRPr="00CA7E20" w:rsidRDefault="00CA7E20" w:rsidP="00CA7E20"/>
    <w:p w14:paraId="69CA0881" w14:textId="77777777" w:rsidR="00CA7E20" w:rsidRDefault="00CA7E20" w:rsidP="00CA7E20">
      <w:pPr>
        <w:pStyle w:val="Heading3"/>
      </w:pPr>
      <w:r>
        <w:t>The source of all opposition and problems for ministry</w:t>
      </w:r>
    </w:p>
    <w:p w14:paraId="34AFE7CF" w14:textId="77777777" w:rsidR="00CA7E20" w:rsidRDefault="00CA7E20" w:rsidP="00CA7E20"/>
    <w:p w14:paraId="117216CD" w14:textId="77777777" w:rsidR="00CA7E20" w:rsidRPr="00CA7E20" w:rsidRDefault="00CA7E20" w:rsidP="00CA7E20"/>
    <w:p w14:paraId="06B51AFA" w14:textId="77777777" w:rsidR="00CA7E20" w:rsidRDefault="00CA7E20" w:rsidP="00CA7E20">
      <w:pPr>
        <w:pStyle w:val="Heading2"/>
      </w:pPr>
      <w:r>
        <w:t>But the implicit warning of the letter to all Christians is:</w:t>
      </w:r>
    </w:p>
    <w:p w14:paraId="42068852" w14:textId="77777777" w:rsidR="00CA7E20" w:rsidRDefault="00CA7E20" w:rsidP="00CA7E20"/>
    <w:p w14:paraId="50A549CA" w14:textId="77777777" w:rsidR="00CA7E20" w:rsidRPr="00CA7E20" w:rsidRDefault="00CA7E20" w:rsidP="00CA7E20"/>
    <w:p w14:paraId="6CD8A1B0" w14:textId="77777777" w:rsidR="00CA7E20" w:rsidRDefault="00CA7E20" w:rsidP="00CA7E20">
      <w:pPr>
        <w:pStyle w:val="Heading2"/>
      </w:pPr>
      <w:r>
        <w:t>The anchor of our hope – the return of the Lord Jesus</w:t>
      </w:r>
    </w:p>
    <w:p w14:paraId="2F3E994E" w14:textId="77777777" w:rsidR="00CA7E20" w:rsidRDefault="00CA7E20" w:rsidP="00CA7E20"/>
    <w:p w14:paraId="0A253A99" w14:textId="77777777" w:rsidR="00CA7E20" w:rsidRPr="00CA7E20" w:rsidRDefault="00CA7E20" w:rsidP="00CA7E20"/>
    <w:p w14:paraId="4DBFD7F8" w14:textId="77777777" w:rsidR="00CA7E20" w:rsidRDefault="00CA7E20" w:rsidP="00CA7E20">
      <w:pPr>
        <w:pStyle w:val="Heading1"/>
      </w:pPr>
      <w:r>
        <w:t>A prayer for leaders</w:t>
      </w:r>
    </w:p>
    <w:p w14:paraId="7924216E" w14:textId="77777777" w:rsidR="00CA7E20" w:rsidRDefault="00CA7E20" w:rsidP="00CA7E20"/>
    <w:p w14:paraId="3C53E45F" w14:textId="77777777" w:rsidR="00CA7E20" w:rsidRPr="00CA7E20" w:rsidRDefault="00CA7E20" w:rsidP="00CA7E20"/>
    <w:p w14:paraId="53CD28D3" w14:textId="77777777" w:rsidR="00CA7E20" w:rsidRDefault="00CA7E20" w:rsidP="00CA7E20">
      <w:pPr>
        <w:pStyle w:val="Heading1"/>
      </w:pPr>
      <w:r>
        <w:t>The prayers of leaders:</w:t>
      </w:r>
    </w:p>
    <w:p w14:paraId="5F1A3663" w14:textId="77777777" w:rsidR="00CA7E20" w:rsidRDefault="00CA7E20" w:rsidP="00CA7E20"/>
    <w:p w14:paraId="62EE03BE" w14:textId="77777777" w:rsidR="00CA7E20" w:rsidRPr="00CA7E20" w:rsidRDefault="00CA7E20" w:rsidP="00CA7E20"/>
    <w:p w14:paraId="00A3F76E" w14:textId="77777777" w:rsidR="00CA7E20" w:rsidRDefault="00CA7E20" w:rsidP="00CA7E20">
      <w:pPr>
        <w:pStyle w:val="Heading2"/>
      </w:pPr>
      <w:r>
        <w:t>Christianity is a prayer for a joyful loving life</w:t>
      </w:r>
    </w:p>
    <w:p w14:paraId="41062BD5" w14:textId="77777777" w:rsidR="00CA7E20" w:rsidRDefault="00CA7E20" w:rsidP="00CA7E20"/>
    <w:p w14:paraId="4F309565" w14:textId="77777777" w:rsidR="00CA7E20" w:rsidRPr="00CA7E20" w:rsidRDefault="00CA7E20" w:rsidP="00CA7E20"/>
    <w:p w14:paraId="2D57E318" w14:textId="77777777" w:rsidR="00CA7E20" w:rsidRPr="00247F29" w:rsidRDefault="00CA7E20" w:rsidP="00CA7E20">
      <w:pPr>
        <w:pStyle w:val="Heading1"/>
      </w:pPr>
      <w:r>
        <w:t>The joyful service of a slave</w:t>
      </w:r>
    </w:p>
    <w:p w14:paraId="4CB32F50" w14:textId="77777777" w:rsidR="00F22CE3" w:rsidRDefault="00F22CE3"/>
    <w:p w14:paraId="54635ED9" w14:textId="77777777" w:rsidR="00CA7E20" w:rsidRDefault="00CA7E20"/>
    <w:sectPr w:rsidR="00CA7E20" w:rsidSect="001D209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EFA8" w14:textId="77777777" w:rsidR="00A069EF" w:rsidRDefault="00A069EF">
      <w:pPr>
        <w:spacing w:line="240" w:lineRule="auto"/>
      </w:pPr>
      <w:r>
        <w:separator/>
      </w:r>
    </w:p>
  </w:endnote>
  <w:endnote w:type="continuationSeparator" w:id="0">
    <w:p w14:paraId="4E302660" w14:textId="77777777" w:rsidR="00A069EF" w:rsidRDefault="00A06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altName w:val="Calibri"/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Cormorant">
    <w:panose1 w:val="00000500000000000000"/>
    <w:charset w:val="4D"/>
    <w:family w:val="auto"/>
    <w:pitch w:val="variable"/>
    <w:sig w:usb0="20000207" w:usb1="00000001" w:usb2="00000000" w:usb3="00000000" w:csb0="00000197" w:csb1="00000000"/>
  </w:font>
  <w:font w:name="Poppins">
    <w:altName w:val="Mangal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6FD5C" w14:textId="77777777" w:rsidR="00A069EF" w:rsidRDefault="00A069EF">
      <w:pPr>
        <w:spacing w:line="240" w:lineRule="auto"/>
      </w:pPr>
      <w:r>
        <w:separator/>
      </w:r>
    </w:p>
  </w:footnote>
  <w:footnote w:type="continuationSeparator" w:id="0">
    <w:p w14:paraId="18644D39" w14:textId="77777777" w:rsidR="00A069EF" w:rsidRDefault="00A069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50A1359A" w:rsidR="00B455F0" w:rsidRPr="00B455F0" w:rsidRDefault="00922939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B44946" wp14:editId="58D24F2A">
          <wp:simplePos x="0" y="0"/>
          <wp:positionH relativeFrom="column">
            <wp:posOffset>4284498</wp:posOffset>
          </wp:positionH>
          <wp:positionV relativeFrom="paragraph">
            <wp:posOffset>184490</wp:posOffset>
          </wp:positionV>
          <wp:extent cx="2429815" cy="411490"/>
          <wp:effectExtent l="0" t="0" r="0" b="0"/>
          <wp:wrapNone/>
          <wp:docPr id="30956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798" cy="41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4744" w14:textId="665023B0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4EAEE25D">
          <wp:simplePos x="0" y="0"/>
          <wp:positionH relativeFrom="column">
            <wp:posOffset>6036310</wp:posOffset>
          </wp:positionH>
          <wp:positionV relativeFrom="paragraph">
            <wp:posOffset>312880</wp:posOffset>
          </wp:positionV>
          <wp:extent cx="570230" cy="639445"/>
          <wp:effectExtent l="0" t="0" r="1270" b="0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81869"/>
    <w:rsid w:val="002B2604"/>
    <w:rsid w:val="002C4A24"/>
    <w:rsid w:val="00316AD8"/>
    <w:rsid w:val="003275AF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95940"/>
    <w:rsid w:val="004C0ED3"/>
    <w:rsid w:val="004C5AE6"/>
    <w:rsid w:val="004E5826"/>
    <w:rsid w:val="0050571B"/>
    <w:rsid w:val="0053054B"/>
    <w:rsid w:val="00531CE4"/>
    <w:rsid w:val="00533861"/>
    <w:rsid w:val="00535E94"/>
    <w:rsid w:val="005426A6"/>
    <w:rsid w:val="005737F7"/>
    <w:rsid w:val="005C65F5"/>
    <w:rsid w:val="006313BA"/>
    <w:rsid w:val="006A03D9"/>
    <w:rsid w:val="006B4332"/>
    <w:rsid w:val="006E50EB"/>
    <w:rsid w:val="0071304D"/>
    <w:rsid w:val="007144F0"/>
    <w:rsid w:val="00724770"/>
    <w:rsid w:val="00772DEA"/>
    <w:rsid w:val="00781D09"/>
    <w:rsid w:val="007831A5"/>
    <w:rsid w:val="007A3C1F"/>
    <w:rsid w:val="007A7C48"/>
    <w:rsid w:val="007B1971"/>
    <w:rsid w:val="007E6FFD"/>
    <w:rsid w:val="00831467"/>
    <w:rsid w:val="00864AF7"/>
    <w:rsid w:val="00893FFB"/>
    <w:rsid w:val="008A7598"/>
    <w:rsid w:val="008C325F"/>
    <w:rsid w:val="008D6D2A"/>
    <w:rsid w:val="00914106"/>
    <w:rsid w:val="00916AA2"/>
    <w:rsid w:val="00922939"/>
    <w:rsid w:val="00964EE5"/>
    <w:rsid w:val="009A78A9"/>
    <w:rsid w:val="00A069EF"/>
    <w:rsid w:val="00A21136"/>
    <w:rsid w:val="00A705ED"/>
    <w:rsid w:val="00A70AC2"/>
    <w:rsid w:val="00AB1307"/>
    <w:rsid w:val="00AB47ED"/>
    <w:rsid w:val="00AC4D91"/>
    <w:rsid w:val="00B253DB"/>
    <w:rsid w:val="00B3084D"/>
    <w:rsid w:val="00B455F0"/>
    <w:rsid w:val="00B63BD9"/>
    <w:rsid w:val="00B82402"/>
    <w:rsid w:val="00BA3547"/>
    <w:rsid w:val="00BA70E6"/>
    <w:rsid w:val="00BC30E8"/>
    <w:rsid w:val="00BC397E"/>
    <w:rsid w:val="00BD2A61"/>
    <w:rsid w:val="00BD58CF"/>
    <w:rsid w:val="00BE7E6C"/>
    <w:rsid w:val="00C40BBC"/>
    <w:rsid w:val="00C617B5"/>
    <w:rsid w:val="00C7324F"/>
    <w:rsid w:val="00C82EB4"/>
    <w:rsid w:val="00CA7E20"/>
    <w:rsid w:val="00CB788C"/>
    <w:rsid w:val="00CE0157"/>
    <w:rsid w:val="00CE0F01"/>
    <w:rsid w:val="00D2166E"/>
    <w:rsid w:val="00D975C1"/>
    <w:rsid w:val="00DA0E16"/>
    <w:rsid w:val="00E02183"/>
    <w:rsid w:val="00E05618"/>
    <w:rsid w:val="00E536D0"/>
    <w:rsid w:val="00E54D42"/>
    <w:rsid w:val="00E659C6"/>
    <w:rsid w:val="00E96135"/>
    <w:rsid w:val="00EC296B"/>
    <w:rsid w:val="00EF1A3B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859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Timothy Lee</cp:lastModifiedBy>
  <cp:revision>9</cp:revision>
  <cp:lastPrinted>2022-11-05T05:57:00Z</cp:lastPrinted>
  <dcterms:created xsi:type="dcterms:W3CDTF">2026-05-03T03:25:00Z</dcterms:created>
  <dcterms:modified xsi:type="dcterms:W3CDTF">2026-05-03T15:14:00Z</dcterms:modified>
</cp:coreProperties>
</file>