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585FD" w14:textId="7091256A" w:rsidR="001F3E08" w:rsidRPr="00BD086E" w:rsidRDefault="004B3B54" w:rsidP="00BD086E">
      <w:pPr>
        <w:spacing w:after="120" w:line="240" w:lineRule="auto"/>
        <w:rPr>
          <w:rFonts w:ascii="AvenirNext LT Pro Bold" w:hAnsi="AvenirNext LT Pro Bold"/>
          <w:sz w:val="36"/>
          <w:szCs w:val="36"/>
        </w:rPr>
      </w:pPr>
      <w:r w:rsidRPr="004B3B54">
        <w:rPr>
          <w:rFonts w:ascii="AvenirNext LT Pro Bold" w:hAnsi="AvenirNext LT Pro Bold"/>
          <w:noProof/>
          <w:sz w:val="36"/>
          <w:szCs w:val="36"/>
        </w:rPr>
        <w:t xml:space="preserve">Ecclesiastes and the wisdom of </w:t>
      </w:r>
      <w:r>
        <w:rPr>
          <w:rFonts w:ascii="AvenirNext LT Pro Bold" w:hAnsi="AvenirNext LT Pro Bold"/>
          <w:noProof/>
          <w:sz w:val="36"/>
          <w:szCs w:val="36"/>
        </w:rPr>
        <w:br/>
      </w:r>
      <w:r w:rsidRPr="004B3B54">
        <w:rPr>
          <w:rFonts w:ascii="AvenirNext LT Pro Bold" w:hAnsi="AvenirNext LT Pro Bold"/>
          <w:noProof/>
          <w:sz w:val="36"/>
          <w:szCs w:val="36"/>
        </w:rPr>
        <w:t>Solomon</w:t>
      </w:r>
    </w:p>
    <w:p w14:paraId="42F22FA6" w14:textId="0AB73657" w:rsidR="001F3E08" w:rsidRPr="00D277F9" w:rsidRDefault="004B3B54" w:rsidP="001F3E08">
      <w:pPr>
        <w:rPr>
          <w:rFonts w:ascii="AvenirNext LT Pro Regular" w:hAnsi="AvenirNext LT Pro Regular"/>
          <w:b/>
          <w:i/>
          <w:sz w:val="24"/>
        </w:rPr>
      </w:pPr>
      <w:r>
        <w:rPr>
          <w:rFonts w:ascii="AvenirNext LT Pro Regular" w:hAnsi="AvenirNext LT Pro Regular"/>
          <w:b/>
          <w:i/>
          <w:sz w:val="24"/>
        </w:rPr>
        <w:t>22</w:t>
      </w:r>
      <w:r w:rsidR="001F3E08" w:rsidRPr="00D277F9">
        <w:rPr>
          <w:rFonts w:ascii="AvenirNext LT Pro Regular" w:hAnsi="AvenirNext LT Pro Regular"/>
          <w:b/>
          <w:i/>
          <w:sz w:val="24"/>
        </w:rPr>
        <w:t xml:space="preserve"> </w:t>
      </w:r>
      <w:r>
        <w:rPr>
          <w:rFonts w:ascii="AvenirNext LT Pro Regular" w:hAnsi="AvenirNext LT Pro Regular"/>
          <w:b/>
          <w:i/>
          <w:sz w:val="24"/>
        </w:rPr>
        <w:t>November</w:t>
      </w:r>
      <w:r w:rsidR="001F3E08" w:rsidRPr="00D277F9">
        <w:rPr>
          <w:rFonts w:ascii="AvenirNext LT Pro Regular" w:hAnsi="AvenirNext LT Pro Regular"/>
          <w:b/>
          <w:i/>
          <w:sz w:val="24"/>
        </w:rPr>
        <w:t xml:space="preserve"> 20</w:t>
      </w:r>
      <w:r w:rsidR="003957A5">
        <w:rPr>
          <w:rFonts w:ascii="AvenirNext LT Pro Regular" w:hAnsi="AvenirNext LT Pro Regular"/>
          <w:b/>
          <w:i/>
          <w:sz w:val="24"/>
        </w:rPr>
        <w:t>20</w:t>
      </w:r>
    </w:p>
    <w:p w14:paraId="70D21842" w14:textId="7F37BF35" w:rsidR="004B3B54" w:rsidRDefault="004B3B54" w:rsidP="004B3B54">
      <w:pPr>
        <w:pStyle w:val="Heading1"/>
      </w:pPr>
      <w:r>
        <w:t>A controversial writer and writing</w:t>
      </w:r>
    </w:p>
    <w:p w14:paraId="18AF5B21" w14:textId="77777777" w:rsidR="004B3B54" w:rsidRPr="004B3B54" w:rsidRDefault="004B3B54" w:rsidP="004B3B54"/>
    <w:p w14:paraId="46F98FF7" w14:textId="1A47B2AB" w:rsidR="004B3B54" w:rsidRDefault="004B3B54" w:rsidP="004B3B54">
      <w:pPr>
        <w:pStyle w:val="Heading2"/>
      </w:pPr>
      <w:r>
        <w:t>Caveat:</w:t>
      </w:r>
    </w:p>
    <w:p w14:paraId="4B9E0E01" w14:textId="77777777" w:rsidR="004B3B54" w:rsidRPr="004B3B54" w:rsidRDefault="004B3B54" w:rsidP="004B3B54">
      <w:pPr>
        <w:pStyle w:val="NormalafterHeading2"/>
      </w:pPr>
    </w:p>
    <w:p w14:paraId="6F14D776" w14:textId="617E350E" w:rsidR="004B3B54" w:rsidRDefault="004B3B54" w:rsidP="004B3B54">
      <w:pPr>
        <w:pStyle w:val="Heading1"/>
      </w:pPr>
      <w:r>
        <w:t>The question</w:t>
      </w:r>
    </w:p>
    <w:p w14:paraId="41C653FF" w14:textId="77777777" w:rsidR="004B3B54" w:rsidRPr="004B3B54" w:rsidRDefault="004B3B54" w:rsidP="004B3B54"/>
    <w:p w14:paraId="0D9AB6D1" w14:textId="0B55542A" w:rsidR="004B3B54" w:rsidRDefault="004B3B54" w:rsidP="004B3B54">
      <w:pPr>
        <w:pStyle w:val="Heading1"/>
      </w:pPr>
      <w:r>
        <w:t>He knows what he’s talking about.</w:t>
      </w:r>
    </w:p>
    <w:p w14:paraId="638A7E16" w14:textId="77777777" w:rsidR="004B3B54" w:rsidRPr="004B3B54" w:rsidRDefault="004B3B54" w:rsidP="004B3B54"/>
    <w:p w14:paraId="0364279A" w14:textId="5313FFFC" w:rsidR="004B3B54" w:rsidRDefault="004B3B54" w:rsidP="004B3B54">
      <w:pPr>
        <w:pStyle w:val="Heading2"/>
      </w:pPr>
      <w:r>
        <w:t>Although he’s sometimes unsure.</w:t>
      </w:r>
    </w:p>
    <w:p w14:paraId="41505943" w14:textId="77777777" w:rsidR="004B3B54" w:rsidRPr="004B3B54" w:rsidRDefault="004B3B54" w:rsidP="004B3B54">
      <w:pPr>
        <w:pStyle w:val="NormalafterHeading2"/>
      </w:pPr>
    </w:p>
    <w:p w14:paraId="344FF0D9" w14:textId="427D3CB3" w:rsidR="004B3B54" w:rsidRDefault="004B3B54" w:rsidP="004B3B54">
      <w:pPr>
        <w:pStyle w:val="Heading3"/>
      </w:pPr>
      <w:r>
        <w:t>We’re way too sure. Time to be wise.</w:t>
      </w:r>
    </w:p>
    <w:p w14:paraId="598E854E" w14:textId="77777777" w:rsidR="004B3B54" w:rsidRPr="004B3B54" w:rsidRDefault="004B3B54" w:rsidP="004B3B54">
      <w:pPr>
        <w:pStyle w:val="NormalafterHeading3"/>
      </w:pPr>
    </w:p>
    <w:p w14:paraId="79D78D9E" w14:textId="4B9CD8DA" w:rsidR="004B3B54" w:rsidRDefault="004B3B54" w:rsidP="004B3B54">
      <w:pPr>
        <w:pStyle w:val="Heading1"/>
      </w:pPr>
      <w:r>
        <w:t>Distinctive feature and Q’s method in Ecclesiastes</w:t>
      </w:r>
    </w:p>
    <w:p w14:paraId="5B380307" w14:textId="77777777" w:rsidR="004B3B54" w:rsidRPr="004B3B54" w:rsidRDefault="004B3B54" w:rsidP="004B3B54"/>
    <w:p w14:paraId="5D60EFF7" w14:textId="67B3B312" w:rsidR="004B3B54" w:rsidRDefault="005062D5" w:rsidP="004B3B54">
      <w:pPr>
        <w:pStyle w:val="Heading1"/>
      </w:pPr>
      <w:r>
        <w:t xml:space="preserve">1-2 - </w:t>
      </w:r>
      <w:r w:rsidR="004B3B54">
        <w:t>Introduction and overview: ‘Double, double toil and trouble’ – Macbeth</w:t>
      </w:r>
    </w:p>
    <w:p w14:paraId="5B2DB493" w14:textId="77777777" w:rsidR="004B3B54" w:rsidRPr="004B3B54" w:rsidRDefault="004B3B54" w:rsidP="004B3B54"/>
    <w:p w14:paraId="6AE2C373" w14:textId="77D3548C" w:rsidR="004B3B54" w:rsidRDefault="004B3B54" w:rsidP="004B3B54">
      <w:pPr>
        <w:pStyle w:val="Heading2"/>
      </w:pPr>
      <w:r>
        <w:t>Effort should be productive, even factoring in failure rates etc. But in truth, from what a man can see it’s all going nowhere.</w:t>
      </w:r>
    </w:p>
    <w:p w14:paraId="015F74E0" w14:textId="77777777" w:rsidR="004B3B54" w:rsidRPr="004B3B54" w:rsidRDefault="004B3B54" w:rsidP="004B3B54">
      <w:pPr>
        <w:pStyle w:val="NormalafterHeading2"/>
      </w:pPr>
    </w:p>
    <w:p w14:paraId="18710220" w14:textId="46136C26" w:rsidR="004B3B54" w:rsidRDefault="004B3B54" w:rsidP="004B3B54">
      <w:pPr>
        <w:pStyle w:val="Heading2"/>
      </w:pPr>
      <w:r>
        <w:t>The despair of loss of self from being forgotten</w:t>
      </w:r>
    </w:p>
    <w:p w14:paraId="7228BF2D" w14:textId="77777777" w:rsidR="004B3B54" w:rsidRPr="004B3B54" w:rsidRDefault="004B3B54" w:rsidP="004B3B54">
      <w:pPr>
        <w:pStyle w:val="NormalafterHeading2"/>
      </w:pPr>
    </w:p>
    <w:p w14:paraId="426B361B" w14:textId="203B10B2" w:rsidR="004B3B54" w:rsidRDefault="004B3B54" w:rsidP="004B3B54">
      <w:pPr>
        <w:pStyle w:val="Heading2"/>
      </w:pPr>
      <w:r>
        <w:t>The despair of all things ending in death rendering all achievements impermanent and having little of you, or control over what happens after – ownership and reward cannot be continually connected, it is impermanent.</w:t>
      </w:r>
    </w:p>
    <w:p w14:paraId="14FC2D25" w14:textId="77777777" w:rsidR="004B3B54" w:rsidRPr="004B3B54" w:rsidRDefault="004B3B54" w:rsidP="004B3B54">
      <w:pPr>
        <w:pStyle w:val="NormalafterHeading2"/>
      </w:pPr>
    </w:p>
    <w:p w14:paraId="2607714B" w14:textId="295CABED" w:rsidR="004B3B54" w:rsidRDefault="004B3B54" w:rsidP="004B3B54">
      <w:pPr>
        <w:pStyle w:val="Heading2"/>
      </w:pPr>
      <w:r>
        <w:t>Even within this life there is already vexation and unrest</w:t>
      </w:r>
    </w:p>
    <w:p w14:paraId="633C6183" w14:textId="77777777" w:rsidR="004B3B54" w:rsidRPr="004B3B54" w:rsidRDefault="004B3B54" w:rsidP="004B3B54">
      <w:pPr>
        <w:pStyle w:val="NormalafterHeading2"/>
      </w:pPr>
    </w:p>
    <w:p w14:paraId="069208AA" w14:textId="69D19FE9" w:rsidR="004B3B54" w:rsidRDefault="004B3B54" w:rsidP="004B3B54">
      <w:pPr>
        <w:pStyle w:val="Heading2"/>
      </w:pPr>
      <w:r>
        <w:t xml:space="preserve">The problem, despair and crisis </w:t>
      </w:r>
      <w:r w:rsidR="000302F9">
        <w:t>are</w:t>
      </w:r>
      <w:r>
        <w:t xml:space="preserve"> immense — Are you seeing and feeling it?</w:t>
      </w:r>
    </w:p>
    <w:p w14:paraId="26F47155" w14:textId="77777777" w:rsidR="004B3B54" w:rsidRPr="004B3B54" w:rsidRDefault="004B3B54" w:rsidP="004B3B54">
      <w:pPr>
        <w:pStyle w:val="NormalafterHeading2"/>
      </w:pPr>
    </w:p>
    <w:p w14:paraId="2B632100" w14:textId="424CDF37" w:rsidR="004B3B54" w:rsidRDefault="004B3B54" w:rsidP="004B3B54">
      <w:pPr>
        <w:pStyle w:val="Heading2"/>
      </w:pPr>
      <w:r>
        <w:t>The Teacher’s goal</w:t>
      </w:r>
    </w:p>
    <w:p w14:paraId="1A1C2AC8" w14:textId="77777777" w:rsidR="004B3B54" w:rsidRPr="004B3B54" w:rsidRDefault="004B3B54" w:rsidP="004B3B54">
      <w:pPr>
        <w:pStyle w:val="NormalafterHeading2"/>
      </w:pPr>
    </w:p>
    <w:p w14:paraId="14F5BC2B" w14:textId="45A2006A" w:rsidR="004B3B54" w:rsidRDefault="004B3B54" w:rsidP="004B3B54">
      <w:pPr>
        <w:pStyle w:val="Heading3"/>
      </w:pPr>
      <w:r>
        <w:t>Choosing the path of wisdom</w:t>
      </w:r>
    </w:p>
    <w:p w14:paraId="72F6C077" w14:textId="77777777" w:rsidR="004B3B54" w:rsidRPr="004B3B54" w:rsidRDefault="004B3B54" w:rsidP="004B3B54">
      <w:pPr>
        <w:pStyle w:val="NormalafterHeading3"/>
      </w:pPr>
    </w:p>
    <w:p w14:paraId="324075D2" w14:textId="765D7F5B" w:rsidR="004B3B54" w:rsidRDefault="004B3B54" w:rsidP="004B3B54">
      <w:pPr>
        <w:pStyle w:val="Heading2"/>
      </w:pPr>
      <w:r>
        <w:lastRenderedPageBreak/>
        <w:t>Choosing to at least to be living while being alive – not hippiedom, or existentialism, or utilitarianism, but more a sober assessment of reality — wisdom. But this isn’t the complete story either.</w:t>
      </w:r>
    </w:p>
    <w:p w14:paraId="3723E3D1" w14:textId="77777777" w:rsidR="004B3B54" w:rsidRPr="004B3B54" w:rsidRDefault="004B3B54" w:rsidP="004B3B54">
      <w:pPr>
        <w:pStyle w:val="NormalafterHeading2"/>
      </w:pPr>
    </w:p>
    <w:p w14:paraId="6DF4B59B" w14:textId="06B57A4C" w:rsidR="004B3B54" w:rsidRDefault="004B3B54" w:rsidP="004B3B54">
      <w:pPr>
        <w:pStyle w:val="Heading2"/>
      </w:pPr>
      <w:r>
        <w:t>The pleasure test (2.1-12)</w:t>
      </w:r>
    </w:p>
    <w:p w14:paraId="7B217C43" w14:textId="77777777" w:rsidR="004B3B54" w:rsidRPr="004B3B54" w:rsidRDefault="004B3B54" w:rsidP="004B3B54">
      <w:pPr>
        <w:pStyle w:val="NormalafterHeading2"/>
      </w:pPr>
    </w:p>
    <w:p w14:paraId="5FE7DD9D" w14:textId="5445EED3" w:rsidR="004B3B54" w:rsidRDefault="004B3B54" w:rsidP="004B3B54">
      <w:pPr>
        <w:pStyle w:val="Heading3"/>
      </w:pPr>
      <w:r>
        <w:t>Conclusion from pleasure test — nothing was gained</w:t>
      </w:r>
    </w:p>
    <w:p w14:paraId="19E801AD" w14:textId="77777777" w:rsidR="004B3B54" w:rsidRPr="004B3B54" w:rsidRDefault="004B3B54" w:rsidP="004B3B54">
      <w:pPr>
        <w:pStyle w:val="NormalafterHeading3"/>
      </w:pPr>
    </w:p>
    <w:p w14:paraId="5D2DB5DC" w14:textId="42D84F3F" w:rsidR="004B3B54" w:rsidRDefault="004B3B54" w:rsidP="004B3B54">
      <w:pPr>
        <w:pStyle w:val="Heading3"/>
      </w:pPr>
      <w:r>
        <w:t xml:space="preserve">The teacher is faced with </w:t>
      </w:r>
      <w:r w:rsidR="000302F9">
        <w:t>disappointment,</w:t>
      </w:r>
      <w:r>
        <w:t xml:space="preserve"> but the wise person can at least walk through darkness with some sight.</w:t>
      </w:r>
    </w:p>
    <w:p w14:paraId="5031880B" w14:textId="77777777" w:rsidR="004B3B54" w:rsidRPr="004B3B54" w:rsidRDefault="004B3B54" w:rsidP="004B3B54">
      <w:pPr>
        <w:pStyle w:val="NormalafterHeading3"/>
      </w:pPr>
    </w:p>
    <w:p w14:paraId="3DA6B35B" w14:textId="18659998" w:rsidR="004B3B54" w:rsidRDefault="004B3B54" w:rsidP="004B3B54">
      <w:pPr>
        <w:pStyle w:val="Heading3"/>
      </w:pPr>
      <w:r>
        <w:t xml:space="preserve">Death and futility </w:t>
      </w:r>
      <w:r>
        <w:sym w:font="Wingdings" w:char="F0E0"/>
      </w:r>
      <w:r>
        <w:t xml:space="preserve"> vanity</w:t>
      </w:r>
    </w:p>
    <w:p w14:paraId="0CC22A4C" w14:textId="77777777" w:rsidR="004B3B54" w:rsidRPr="004B3B54" w:rsidRDefault="004B3B54" w:rsidP="004B3B54">
      <w:pPr>
        <w:pStyle w:val="NormalafterHeading3"/>
      </w:pPr>
    </w:p>
    <w:p w14:paraId="3F3B7C41" w14:textId="0A8CB0B7" w:rsidR="004B3B54" w:rsidRDefault="004B3B54" w:rsidP="004B3B54">
      <w:pPr>
        <w:pStyle w:val="Heading4"/>
      </w:pPr>
      <w:r>
        <w:t>(Especially) that nothing is remembered (v.16f)</w:t>
      </w:r>
    </w:p>
    <w:p w14:paraId="233BB36F" w14:textId="77777777" w:rsidR="004B3B54" w:rsidRPr="004B3B54" w:rsidRDefault="004B3B54" w:rsidP="004B3B54">
      <w:pPr>
        <w:pStyle w:val="NormalafterHeading4"/>
        <w:rPr>
          <w:lang w:eastAsia="en-US"/>
        </w:rPr>
      </w:pPr>
    </w:p>
    <w:p w14:paraId="681AAD6A" w14:textId="12011DAE" w:rsidR="004B3B54" w:rsidRPr="004B3B54" w:rsidRDefault="004B3B54" w:rsidP="004B3B54">
      <w:pPr>
        <w:pStyle w:val="Heading4"/>
      </w:pPr>
      <w:r w:rsidRPr="004B3B54">
        <w:t>Someone else who has no idea what’s going on is going to take it (v.19), when it was you who worked for it (v.21)</w:t>
      </w:r>
    </w:p>
    <w:p w14:paraId="627BB99C" w14:textId="2165AF17" w:rsidR="004B3B54" w:rsidRDefault="004B3B54" w:rsidP="004B3B54">
      <w:pPr>
        <w:pStyle w:val="Heading3"/>
      </w:pPr>
      <w:r>
        <w:t>Circumspect conclusion</w:t>
      </w:r>
      <w:r w:rsidR="005062D5">
        <w:t xml:space="preserve"> x</w:t>
      </w:r>
      <w:r>
        <w:t>1</w:t>
      </w:r>
    </w:p>
    <w:p w14:paraId="468F45EB" w14:textId="77777777" w:rsidR="004B3B54" w:rsidRPr="004B3B54" w:rsidRDefault="004B3B54" w:rsidP="004B3B54">
      <w:pPr>
        <w:pStyle w:val="NormalafterHeading3"/>
      </w:pPr>
    </w:p>
    <w:p w14:paraId="3F8C8A69" w14:textId="0AA3DF23" w:rsidR="004B3B54" w:rsidRDefault="004B3B54" w:rsidP="004B3B54">
      <w:pPr>
        <w:pStyle w:val="Heading3"/>
      </w:pPr>
      <w:r>
        <w:t>In fact, God holds the key — he is the game-changer for life.</w:t>
      </w:r>
    </w:p>
    <w:p w14:paraId="4BB3F41B" w14:textId="77777777" w:rsidR="004B3B54" w:rsidRPr="004B3B54" w:rsidRDefault="004B3B54" w:rsidP="004B3B54">
      <w:pPr>
        <w:pStyle w:val="NormalafterHeading3"/>
      </w:pPr>
    </w:p>
    <w:p w14:paraId="0DA6B7D6" w14:textId="51A87C59" w:rsidR="004B3B54" w:rsidRDefault="004B3B54" w:rsidP="004B3B54">
      <w:pPr>
        <w:pStyle w:val="Heading1"/>
      </w:pPr>
      <w:r>
        <w:t>Learning to fear God</w:t>
      </w:r>
    </w:p>
    <w:p w14:paraId="47B73DE5" w14:textId="77777777" w:rsidR="004B3B54" w:rsidRPr="004B3B54" w:rsidRDefault="004B3B54" w:rsidP="004B3B54"/>
    <w:p w14:paraId="4FE7507A" w14:textId="28D02B4F" w:rsidR="004B3B54" w:rsidRDefault="004B3B54" w:rsidP="004B3B54">
      <w:pPr>
        <w:pStyle w:val="Heading2"/>
      </w:pPr>
      <w:r>
        <w:t>Observation 1</w:t>
      </w:r>
      <w:r w:rsidR="00F4320E">
        <w:t xml:space="preserve"> </w:t>
      </w:r>
      <w:r>
        <w:t>- The truth about being busy</w:t>
      </w:r>
    </w:p>
    <w:p w14:paraId="1546CAE9" w14:textId="77777777" w:rsidR="004B3B54" w:rsidRPr="004B3B54" w:rsidRDefault="004B3B54" w:rsidP="004B3B54">
      <w:pPr>
        <w:pStyle w:val="NormalafterHeading2"/>
      </w:pPr>
    </w:p>
    <w:p w14:paraId="780739F3" w14:textId="57E2FD1F" w:rsidR="004B3B54" w:rsidRDefault="004B3B54" w:rsidP="004B3B54">
      <w:pPr>
        <w:pStyle w:val="Heading3"/>
      </w:pPr>
      <w:r>
        <w:t>God’s control of all purposeful activity for His purpose of ________?</w:t>
      </w:r>
    </w:p>
    <w:p w14:paraId="3A157C1B" w14:textId="77777777" w:rsidR="004B3B54" w:rsidRPr="004B3B54" w:rsidRDefault="004B3B54" w:rsidP="004B3B54">
      <w:pPr>
        <w:pStyle w:val="NormalafterHeading3"/>
      </w:pPr>
    </w:p>
    <w:p w14:paraId="4847131E" w14:textId="6F54EC18" w:rsidR="004B3B54" w:rsidRDefault="004B3B54" w:rsidP="004B3B54">
      <w:pPr>
        <w:pStyle w:val="Heading4"/>
      </w:pPr>
      <w:r>
        <w:t>Fearing God</w:t>
      </w:r>
    </w:p>
    <w:p w14:paraId="27F23A40" w14:textId="77777777" w:rsidR="004B3B54" w:rsidRPr="004B3B54" w:rsidRDefault="004B3B54" w:rsidP="004B3B54">
      <w:pPr>
        <w:pStyle w:val="NormalafterHeading4"/>
        <w:rPr>
          <w:lang w:eastAsia="en-US"/>
        </w:rPr>
      </w:pPr>
    </w:p>
    <w:p w14:paraId="69B538D8" w14:textId="12B16186" w:rsidR="004B3B54" w:rsidRDefault="004B3B54" w:rsidP="004B3B54">
      <w:pPr>
        <w:pStyle w:val="Heading4"/>
      </w:pPr>
      <w:r>
        <w:t>Circumspect conclusion x2</w:t>
      </w:r>
    </w:p>
    <w:p w14:paraId="39F714F7" w14:textId="77777777" w:rsidR="004B3B54" w:rsidRPr="004B3B54" w:rsidRDefault="004B3B54" w:rsidP="004B3B54">
      <w:pPr>
        <w:pStyle w:val="NormalafterHeading4"/>
        <w:rPr>
          <w:lang w:eastAsia="en-US"/>
        </w:rPr>
      </w:pPr>
    </w:p>
    <w:p w14:paraId="6852933A" w14:textId="45A41F36" w:rsidR="004B3B54" w:rsidRDefault="004B3B54" w:rsidP="004B3B54">
      <w:pPr>
        <w:pStyle w:val="Heading2"/>
      </w:pPr>
      <w:r>
        <w:t>3.16-22 - An opening statement on wickedness in this life, and everything ending in death, and a judgment of everything.</w:t>
      </w:r>
    </w:p>
    <w:p w14:paraId="444E404C" w14:textId="77777777" w:rsidR="004B3B54" w:rsidRPr="004B3B54" w:rsidRDefault="004B3B54" w:rsidP="004B3B54">
      <w:pPr>
        <w:pStyle w:val="NormalafterHeading2"/>
      </w:pPr>
    </w:p>
    <w:p w14:paraId="42E71354" w14:textId="50D637A8" w:rsidR="004B3B54" w:rsidRDefault="004B3B54" w:rsidP="004B3B54">
      <w:pPr>
        <w:pStyle w:val="Heading3"/>
      </w:pPr>
      <w:r>
        <w:t>v.16-17 - The ‘time’ that really puts things into perspective — God’s judgment</w:t>
      </w:r>
    </w:p>
    <w:p w14:paraId="45221115" w14:textId="77777777" w:rsidR="004B3B54" w:rsidRPr="004B3B54" w:rsidRDefault="004B3B54" w:rsidP="004B3B54">
      <w:pPr>
        <w:pStyle w:val="NormalafterHeading3"/>
      </w:pPr>
    </w:p>
    <w:p w14:paraId="35DD4FA3" w14:textId="58CBA928" w:rsidR="004B3B54" w:rsidRDefault="004B3B54" w:rsidP="004B3B54">
      <w:pPr>
        <w:pStyle w:val="Heading3"/>
      </w:pPr>
      <w:r>
        <w:t>v.18-21 – Thus, Death lowers our pride to make us wisely fearful of God.</w:t>
      </w:r>
    </w:p>
    <w:p w14:paraId="182550DB" w14:textId="77777777" w:rsidR="004B3B54" w:rsidRPr="004B3B54" w:rsidRDefault="004B3B54" w:rsidP="004B3B54">
      <w:pPr>
        <w:pStyle w:val="NormalafterHeading3"/>
      </w:pPr>
    </w:p>
    <w:p w14:paraId="0644FD0E" w14:textId="6DC56B09" w:rsidR="004B3B54" w:rsidRDefault="004B3B54" w:rsidP="004B3B54">
      <w:pPr>
        <w:pStyle w:val="Heading3"/>
      </w:pPr>
      <w:r>
        <w:lastRenderedPageBreak/>
        <w:t>Circumspect conclusion x3</w:t>
      </w:r>
    </w:p>
    <w:p w14:paraId="49A81B2D" w14:textId="77777777" w:rsidR="004B3B54" w:rsidRPr="004B3B54" w:rsidRDefault="004B3B54" w:rsidP="004B3B54">
      <w:pPr>
        <w:pStyle w:val="NormalafterHeading3"/>
      </w:pPr>
    </w:p>
    <w:p w14:paraId="1FACB796" w14:textId="122808AF" w:rsidR="004B3B54" w:rsidRDefault="00F4320E" w:rsidP="004B3B54">
      <w:pPr>
        <w:pStyle w:val="Heading2"/>
      </w:pPr>
      <w:r>
        <w:t xml:space="preserve">4 - </w:t>
      </w:r>
      <w:r w:rsidR="004B3B54">
        <w:t>‘Oppressions’ (horrors of life)</w:t>
      </w:r>
    </w:p>
    <w:p w14:paraId="7D309790" w14:textId="77777777" w:rsidR="004B3B54" w:rsidRPr="004B3B54" w:rsidRDefault="004B3B54" w:rsidP="004B3B54">
      <w:pPr>
        <w:pStyle w:val="NormalafterHeading2"/>
      </w:pPr>
    </w:p>
    <w:p w14:paraId="400BC37E" w14:textId="4C335DD5" w:rsidR="004B3B54" w:rsidRDefault="004B3B54" w:rsidP="004B3B54">
      <w:pPr>
        <w:pStyle w:val="Heading3"/>
      </w:pPr>
      <w:r>
        <w:t>The horror of living for self-love (4.1-8)</w:t>
      </w:r>
    </w:p>
    <w:p w14:paraId="69A38B38" w14:textId="77777777" w:rsidR="004B3B54" w:rsidRPr="004B3B54" w:rsidRDefault="004B3B54" w:rsidP="004B3B54">
      <w:pPr>
        <w:pStyle w:val="NormalafterHeading3"/>
      </w:pPr>
    </w:p>
    <w:p w14:paraId="1E5795FD" w14:textId="4220D130" w:rsidR="004B3B54" w:rsidRDefault="004B3B54" w:rsidP="004B3B54">
      <w:pPr>
        <w:pStyle w:val="Heading3"/>
      </w:pPr>
      <w:r>
        <w:t>The horror of living without human support</w:t>
      </w:r>
    </w:p>
    <w:p w14:paraId="00060338" w14:textId="77777777" w:rsidR="004B3B54" w:rsidRPr="004B3B54" w:rsidRDefault="004B3B54" w:rsidP="004B3B54">
      <w:pPr>
        <w:pStyle w:val="NormalafterHeading3"/>
      </w:pPr>
    </w:p>
    <w:p w14:paraId="2121BCE4" w14:textId="584D583F" w:rsidR="004B3B54" w:rsidRDefault="004B3B54" w:rsidP="004B3B54">
      <w:pPr>
        <w:pStyle w:val="Heading4"/>
      </w:pPr>
      <w:r>
        <w:t>Conclusion? Reflection? – This world is so full of evil that it’s best to have already died.</w:t>
      </w:r>
    </w:p>
    <w:p w14:paraId="2A3F45F3" w14:textId="77777777" w:rsidR="004B3B54" w:rsidRPr="004B3B54" w:rsidRDefault="004B3B54" w:rsidP="004B3B54">
      <w:pPr>
        <w:pStyle w:val="NormalafterHeading4"/>
        <w:rPr>
          <w:lang w:eastAsia="en-US"/>
        </w:rPr>
      </w:pPr>
    </w:p>
    <w:p w14:paraId="2658303A" w14:textId="49AD615A" w:rsidR="004B3B54" w:rsidRDefault="004B3B54" w:rsidP="004B3B54">
      <w:pPr>
        <w:pStyle w:val="Heading2"/>
      </w:pPr>
      <w:r>
        <w:t xml:space="preserve">5 </w:t>
      </w:r>
      <w:r>
        <w:sym w:font="Wingdings" w:char="F0E0"/>
      </w:r>
      <w:r>
        <w:t xml:space="preserve"> 6</w:t>
      </w:r>
      <w:r w:rsidR="005062D5">
        <w:t xml:space="preserve"> -</w:t>
      </w:r>
      <w:r>
        <w:t xml:space="preserve"> God is watching</w:t>
      </w:r>
      <w:r w:rsidR="000A5D20">
        <w:t>. B</w:t>
      </w:r>
      <w:r>
        <w:t>e careful how you live, especially to those who have the capacity to believe they’re doing well now and forever, the people who control wealth and are ambitious for more.</w:t>
      </w:r>
    </w:p>
    <w:p w14:paraId="62D4B3C0" w14:textId="77777777" w:rsidR="004B3B54" w:rsidRPr="004B3B54" w:rsidRDefault="004B3B54" w:rsidP="004B3B54">
      <w:pPr>
        <w:pStyle w:val="NormalafterHeading2"/>
      </w:pPr>
    </w:p>
    <w:p w14:paraId="203ED9CB" w14:textId="1500B8BA" w:rsidR="004B3B54" w:rsidRDefault="004B3B54" w:rsidP="004B3B54">
      <w:pPr>
        <w:pStyle w:val="Heading3"/>
      </w:pPr>
      <w:r>
        <w:t>5.1-7</w:t>
      </w:r>
    </w:p>
    <w:p w14:paraId="57BB6CB1" w14:textId="77777777" w:rsidR="004B3B54" w:rsidRPr="004B3B54" w:rsidRDefault="004B3B54" w:rsidP="004B3B54">
      <w:pPr>
        <w:pStyle w:val="NormalafterHeading3"/>
      </w:pPr>
    </w:p>
    <w:p w14:paraId="2636077B" w14:textId="4C45BA30" w:rsidR="004B3B54" w:rsidRDefault="004B3B54" w:rsidP="004B3B54">
      <w:pPr>
        <w:pStyle w:val="Heading3"/>
      </w:pPr>
      <w:r>
        <w:t>5.8</w:t>
      </w:r>
    </w:p>
    <w:p w14:paraId="2A048EE4" w14:textId="77777777" w:rsidR="004B3B54" w:rsidRPr="004B3B54" w:rsidRDefault="004B3B54" w:rsidP="004B3B54">
      <w:pPr>
        <w:pStyle w:val="NormalafterHeading3"/>
      </w:pPr>
    </w:p>
    <w:p w14:paraId="01C9BF25" w14:textId="74E21AAC" w:rsidR="004B3B54" w:rsidRDefault="004B3B54" w:rsidP="004B3B54">
      <w:pPr>
        <w:pStyle w:val="Heading4"/>
      </w:pPr>
      <w:r>
        <w:t>Circumspect conclusion x</w:t>
      </w:r>
      <w:r w:rsidR="000A5D20">
        <w:t>4</w:t>
      </w:r>
    </w:p>
    <w:p w14:paraId="41BB099D" w14:textId="77777777" w:rsidR="004B3B54" w:rsidRPr="004B3B54" w:rsidRDefault="004B3B54" w:rsidP="004B3B54">
      <w:pPr>
        <w:pStyle w:val="NormalafterHeading4"/>
        <w:rPr>
          <w:lang w:eastAsia="en-US"/>
        </w:rPr>
      </w:pPr>
    </w:p>
    <w:p w14:paraId="33B6B087" w14:textId="1A9932B3" w:rsidR="004B3B54" w:rsidRDefault="004B3B54" w:rsidP="004B3B54">
      <w:pPr>
        <w:pStyle w:val="Heading2"/>
      </w:pPr>
      <w:r>
        <w:t>6 - The great burden of evil pervading mankind is death. (cf. 6.6b)</w:t>
      </w:r>
    </w:p>
    <w:p w14:paraId="451EBFD1" w14:textId="77777777" w:rsidR="004B3B54" w:rsidRPr="004B3B54" w:rsidRDefault="004B3B54" w:rsidP="004B3B54">
      <w:pPr>
        <w:pStyle w:val="NormalafterHeading2"/>
      </w:pPr>
    </w:p>
    <w:p w14:paraId="029F0CD5" w14:textId="0D3FD43A" w:rsidR="004B3B54" w:rsidRDefault="004B3B54" w:rsidP="004B3B54">
      <w:pPr>
        <w:pStyle w:val="Heading2"/>
      </w:pPr>
      <w:r>
        <w:t xml:space="preserve">7-8 - Humanity needs the answer — </w:t>
      </w:r>
      <w:r w:rsidR="000A5D20">
        <w:t>t</w:t>
      </w:r>
      <w:r>
        <w:t xml:space="preserve">he Teacher now calls for a recognition of what death and sin must teach us especially in light of the end </w:t>
      </w:r>
      <w:r w:rsidR="00F4320E">
        <w:t>– wisdom.</w:t>
      </w:r>
      <w:r w:rsidR="00F4320E">
        <w:t xml:space="preserve"> </w:t>
      </w:r>
      <w:r>
        <w:t xml:space="preserve">(A sustained reflection on this is coming up on chapters 9-11.) </w:t>
      </w:r>
    </w:p>
    <w:p w14:paraId="6B036D99" w14:textId="77777777" w:rsidR="004B3B54" w:rsidRPr="004B3B54" w:rsidRDefault="004B3B54" w:rsidP="004B3B54">
      <w:pPr>
        <w:pStyle w:val="NormalafterHeading2"/>
      </w:pPr>
    </w:p>
    <w:p w14:paraId="2ABBED12" w14:textId="475821CA" w:rsidR="004B3B54" w:rsidRDefault="004B3B54" w:rsidP="004B3B54">
      <w:pPr>
        <w:pStyle w:val="Heading3"/>
      </w:pPr>
      <w:r>
        <w:t>The impediments to wisdom suffered by fools (7.9)</w:t>
      </w:r>
    </w:p>
    <w:p w14:paraId="18959254" w14:textId="77777777" w:rsidR="004B3B54" w:rsidRPr="004B3B54" w:rsidRDefault="004B3B54" w:rsidP="004B3B54">
      <w:pPr>
        <w:pStyle w:val="NormalafterHeading3"/>
      </w:pPr>
    </w:p>
    <w:p w14:paraId="06828D08" w14:textId="3D1B51F8" w:rsidR="004B3B54" w:rsidRDefault="004B3B54" w:rsidP="004B3B54">
      <w:pPr>
        <w:pStyle w:val="Heading3"/>
      </w:pPr>
      <w:r>
        <w:t>Aside: A note to the young</w:t>
      </w:r>
    </w:p>
    <w:p w14:paraId="5C246C70" w14:textId="77777777" w:rsidR="004B3B54" w:rsidRPr="004B3B54" w:rsidRDefault="004B3B54" w:rsidP="004B3B54">
      <w:pPr>
        <w:pStyle w:val="NormalafterHeading3"/>
      </w:pPr>
    </w:p>
    <w:p w14:paraId="59692CF1" w14:textId="1E385C2E" w:rsidR="004B3B54" w:rsidRDefault="004B3B54" w:rsidP="004B3B54">
      <w:pPr>
        <w:pStyle w:val="Heading3"/>
      </w:pPr>
      <w:r>
        <w:t>Wisdom is worth so much in this context.</w:t>
      </w:r>
    </w:p>
    <w:p w14:paraId="2AA1DA17" w14:textId="77777777" w:rsidR="004B3B54" w:rsidRPr="004B3B54" w:rsidRDefault="004B3B54" w:rsidP="004B3B54">
      <w:pPr>
        <w:pStyle w:val="NormalafterHeading3"/>
      </w:pPr>
    </w:p>
    <w:p w14:paraId="32EE0CDE" w14:textId="7335108C" w:rsidR="004B3B54" w:rsidRDefault="004B3B54" w:rsidP="004B3B54">
      <w:pPr>
        <w:pStyle w:val="Heading3"/>
      </w:pPr>
      <w:r>
        <w:t>The sober horror of sinfulness</w:t>
      </w:r>
    </w:p>
    <w:p w14:paraId="55C8C1C5" w14:textId="77777777" w:rsidR="004B3B54" w:rsidRPr="004B3B54" w:rsidRDefault="004B3B54" w:rsidP="004B3B54">
      <w:pPr>
        <w:pStyle w:val="NormalafterHeading3"/>
      </w:pPr>
    </w:p>
    <w:p w14:paraId="71706907" w14:textId="4FBA39DA" w:rsidR="004B3B54" w:rsidRDefault="004B3B54" w:rsidP="004B3B54">
      <w:pPr>
        <w:pStyle w:val="Heading2"/>
      </w:pPr>
      <w:r>
        <w:t>8.1-2f - With wisdom, we have something better than make-up! Without it, trouble, trouble. Only trouble.</w:t>
      </w:r>
    </w:p>
    <w:p w14:paraId="364A4CC4" w14:textId="77777777" w:rsidR="000A5D20" w:rsidRPr="000A5D20" w:rsidRDefault="000A5D20" w:rsidP="000A5D20">
      <w:pPr>
        <w:pStyle w:val="NormalafterHeading2"/>
      </w:pPr>
    </w:p>
    <w:p w14:paraId="007A1D38" w14:textId="2E20E36C" w:rsidR="004B3B54" w:rsidRDefault="004B3B54" w:rsidP="004B3B54">
      <w:pPr>
        <w:pStyle w:val="Heading4"/>
      </w:pPr>
      <w:r>
        <w:t>Circumspect conclusion x</w:t>
      </w:r>
      <w:r w:rsidR="000A5D20">
        <w:t>5</w:t>
      </w:r>
      <w:r w:rsidR="005062D5">
        <w:t xml:space="preserve"> </w:t>
      </w:r>
      <w:r w:rsidR="000A5D20">
        <w:t>i</w:t>
      </w:r>
      <w:r>
        <w:t xml:space="preserve">n light of the intensity of the problem </w:t>
      </w:r>
      <w:r w:rsidR="000A5D20">
        <w:t>—</w:t>
      </w:r>
      <w:r>
        <w:t xml:space="preserve"> of sin, and of the work of God limiting man</w:t>
      </w:r>
    </w:p>
    <w:p w14:paraId="67BFA191" w14:textId="78E6DEEE" w:rsidR="004B3B54" w:rsidRDefault="004B3B54" w:rsidP="004B3B54">
      <w:pPr>
        <w:pStyle w:val="Heading1"/>
      </w:pPr>
      <w:r>
        <w:lastRenderedPageBreak/>
        <w:t xml:space="preserve">9.1-3 </w:t>
      </w:r>
      <w:r w:rsidR="000A5D20">
        <w:t xml:space="preserve">- </w:t>
      </w:r>
      <w:r>
        <w:t>Refrain, final reflection, esp</w:t>
      </w:r>
      <w:r w:rsidR="000A5D20">
        <w:t>ecially</w:t>
      </w:r>
      <w:r>
        <w:t xml:space="preserve"> in light of the end </w:t>
      </w:r>
      <w:r w:rsidR="000A5D20">
        <w:t>— T</w:t>
      </w:r>
      <w:r>
        <w:t>here is an evil, a madness in this world, which is death, whose origin is from mankind’s sin. Our rejection of the life that is in God (Gen 1-3) has resulted in living death with God firmly in charge.</w:t>
      </w:r>
    </w:p>
    <w:p w14:paraId="3DA628AB" w14:textId="7A203932" w:rsidR="004B3B54" w:rsidRDefault="004B3B54" w:rsidP="004B3B54">
      <w:pPr>
        <w:pStyle w:val="Heading1"/>
      </w:pPr>
      <w:r>
        <w:t xml:space="preserve">9.4f </w:t>
      </w:r>
      <w:r w:rsidR="000A5D20">
        <w:t xml:space="preserve">- </w:t>
      </w:r>
      <w:r>
        <w:t>Take action</w:t>
      </w:r>
      <w:r w:rsidR="000A5D20">
        <w:t>,</w:t>
      </w:r>
      <w:r>
        <w:t xml:space="preserve"> since you (still) can</w:t>
      </w:r>
      <w:r w:rsidR="000A5D20">
        <w:t xml:space="preserve"> —</w:t>
      </w:r>
      <w:r>
        <w:t xml:space="preserve"> Being really alive (with hope) before the inevitable end</w:t>
      </w:r>
      <w:r w:rsidR="000A5D20">
        <w:t>.</w:t>
      </w:r>
    </w:p>
    <w:p w14:paraId="413F32EB" w14:textId="77777777" w:rsidR="000A5D20" w:rsidRPr="000A5D20" w:rsidRDefault="000A5D20" w:rsidP="000A5D20"/>
    <w:p w14:paraId="2A730A21" w14:textId="5F51A265" w:rsidR="004B3B54" w:rsidRDefault="004B3B54" w:rsidP="004B3B54">
      <w:pPr>
        <w:pStyle w:val="Heading2"/>
      </w:pPr>
      <w:r>
        <w:t>9.7-10.20</w:t>
      </w:r>
      <w:r w:rsidR="000A5D20">
        <w:t xml:space="preserve"> - </w:t>
      </w:r>
      <w:r>
        <w:t>‘Go’! Take action</w:t>
      </w:r>
      <w:r w:rsidR="000A5D20">
        <w:t xml:space="preserve"> —</w:t>
      </w:r>
      <w:r>
        <w:t xml:space="preserve"> </w:t>
      </w:r>
      <w:r w:rsidR="000A5D20">
        <w:t>L</w:t>
      </w:r>
      <w:r>
        <w:t>ive! Be wise! It’s better! Be turned off and alarmed by sin and the fool!</w:t>
      </w:r>
    </w:p>
    <w:p w14:paraId="59CFF6C0" w14:textId="77777777" w:rsidR="000A5D20" w:rsidRPr="000A5D20" w:rsidRDefault="000A5D20" w:rsidP="000A5D20">
      <w:pPr>
        <w:pStyle w:val="NormalafterHeading2"/>
      </w:pPr>
    </w:p>
    <w:p w14:paraId="1A585DF2" w14:textId="25A19A8C" w:rsidR="004B3B54" w:rsidRDefault="004B3B54" w:rsidP="004B3B54">
      <w:pPr>
        <w:pStyle w:val="Heading2"/>
      </w:pPr>
      <w:r>
        <w:t xml:space="preserve">The foolishness of foolishness </w:t>
      </w:r>
      <w:r w:rsidR="000A5D20">
        <w:t>(</w:t>
      </w:r>
      <w:r>
        <w:t>9.18b</w:t>
      </w:r>
      <w:r w:rsidR="000A5D20">
        <w:t xml:space="preserve"> </w:t>
      </w:r>
      <w:r>
        <w:t>-</w:t>
      </w:r>
      <w:r w:rsidR="000A5D20">
        <w:t xml:space="preserve"> </w:t>
      </w:r>
      <w:r>
        <w:t>10.20</w:t>
      </w:r>
      <w:r w:rsidR="000A5D20">
        <w:t>)</w:t>
      </w:r>
    </w:p>
    <w:p w14:paraId="43B2B684" w14:textId="77777777" w:rsidR="000A5D20" w:rsidRPr="000A5D20" w:rsidRDefault="000A5D20" w:rsidP="000A5D20">
      <w:pPr>
        <w:pStyle w:val="NormalafterHeading2"/>
      </w:pPr>
    </w:p>
    <w:p w14:paraId="4B18CB1B" w14:textId="3A10AEA2" w:rsidR="004B3B54" w:rsidRDefault="004B3B54" w:rsidP="004B3B54">
      <w:pPr>
        <w:pStyle w:val="Heading3"/>
      </w:pPr>
      <w:r>
        <w:t>The ‘terpesongness’ of fools</w:t>
      </w:r>
    </w:p>
    <w:p w14:paraId="2D085E09" w14:textId="77777777" w:rsidR="000A5D20" w:rsidRPr="000A5D20" w:rsidRDefault="000A5D20" w:rsidP="000A5D20">
      <w:pPr>
        <w:pStyle w:val="NormalafterHeading3"/>
      </w:pPr>
    </w:p>
    <w:p w14:paraId="11349B82" w14:textId="350C494D" w:rsidR="004B3B54" w:rsidRDefault="004B3B54" w:rsidP="004B3B54">
      <w:pPr>
        <w:pStyle w:val="Heading3"/>
      </w:pPr>
      <w:r>
        <w:t>Idiot leaders</w:t>
      </w:r>
    </w:p>
    <w:p w14:paraId="3364D422" w14:textId="77777777" w:rsidR="000A5D20" w:rsidRPr="000A5D20" w:rsidRDefault="000A5D20" w:rsidP="000A5D20">
      <w:pPr>
        <w:pStyle w:val="NormalafterHeading3"/>
      </w:pPr>
    </w:p>
    <w:p w14:paraId="2A3E95C2" w14:textId="3E2AE8EE" w:rsidR="004B3B54" w:rsidRDefault="004B3B54" w:rsidP="004B3B54">
      <w:pPr>
        <w:pStyle w:val="Heading2"/>
      </w:pPr>
      <w:r>
        <w:t>Fools are those who don’t know their place – the rich, and the fool both</w:t>
      </w:r>
    </w:p>
    <w:p w14:paraId="0F36BE5E" w14:textId="77777777" w:rsidR="000A5D20" w:rsidRPr="000A5D20" w:rsidRDefault="000A5D20" w:rsidP="000A5D20">
      <w:pPr>
        <w:pStyle w:val="NormalafterHeading2"/>
      </w:pPr>
    </w:p>
    <w:p w14:paraId="4A18699D" w14:textId="4231CFB3" w:rsidR="004B3B54" w:rsidRDefault="004B3B54" w:rsidP="004B3B54">
      <w:pPr>
        <w:pStyle w:val="Heading1"/>
      </w:pPr>
      <w:r>
        <w:t>Concluding statement and final call to action:</w:t>
      </w:r>
    </w:p>
    <w:p w14:paraId="0BF9DEAC" w14:textId="77777777" w:rsidR="000A5D20" w:rsidRPr="000A5D20" w:rsidRDefault="000A5D20" w:rsidP="000A5D20"/>
    <w:p w14:paraId="25988069" w14:textId="0BE01B65" w:rsidR="004B3B54" w:rsidRDefault="004B3B54" w:rsidP="004B3B54">
      <w:pPr>
        <w:pStyle w:val="Heading1"/>
      </w:pPr>
      <w:r>
        <w:t>What did Q learn?</w:t>
      </w:r>
    </w:p>
    <w:p w14:paraId="2F8799EE" w14:textId="77777777" w:rsidR="000A5D20" w:rsidRPr="000A5D20" w:rsidRDefault="000A5D20" w:rsidP="000A5D20"/>
    <w:p w14:paraId="6682F47D" w14:textId="002907B2" w:rsidR="004B3B54" w:rsidRDefault="004B3B54" w:rsidP="004B3B54">
      <w:pPr>
        <w:pStyle w:val="Heading2"/>
      </w:pPr>
      <w:r>
        <w:t xml:space="preserve">God has the end game in his hand, whereas we are not knowledgeable of the end </w:t>
      </w:r>
    </w:p>
    <w:p w14:paraId="4118EF09" w14:textId="77777777" w:rsidR="000A5D20" w:rsidRPr="000A5D20" w:rsidRDefault="000A5D20" w:rsidP="000A5D20">
      <w:pPr>
        <w:pStyle w:val="NormalafterHeading2"/>
      </w:pPr>
    </w:p>
    <w:p w14:paraId="48EA5007" w14:textId="74970F06" w:rsidR="004B3B54" w:rsidRDefault="004B3B54" w:rsidP="004B3B54">
      <w:pPr>
        <w:pStyle w:val="Heading2"/>
      </w:pPr>
      <w:r>
        <w:t>The problem of man</w:t>
      </w:r>
    </w:p>
    <w:p w14:paraId="622850D7" w14:textId="77777777" w:rsidR="000A5D20" w:rsidRPr="000A5D20" w:rsidRDefault="000A5D20" w:rsidP="000A5D20">
      <w:pPr>
        <w:pStyle w:val="NormalafterHeading2"/>
      </w:pPr>
    </w:p>
    <w:p w14:paraId="600CF69B" w14:textId="3FB22518" w:rsidR="004B3B54" w:rsidRDefault="004B3B54" w:rsidP="004B3B54">
      <w:pPr>
        <w:pStyle w:val="Heading2"/>
      </w:pPr>
      <w:r>
        <w:t>The horror of the corruption of sin, the danger of sinners in God’s world</w:t>
      </w:r>
    </w:p>
    <w:p w14:paraId="3045CD28" w14:textId="77777777" w:rsidR="000A5D20" w:rsidRPr="000A5D20" w:rsidRDefault="000A5D20" w:rsidP="000A5D20">
      <w:pPr>
        <w:pStyle w:val="NormalafterHeading2"/>
      </w:pPr>
    </w:p>
    <w:p w14:paraId="6C5D7EE2" w14:textId="4A0DB8C4" w:rsidR="004B3B54" w:rsidRDefault="004B3B54" w:rsidP="004B3B54">
      <w:pPr>
        <w:pStyle w:val="Heading2"/>
      </w:pPr>
      <w:r>
        <w:t>Thus</w:t>
      </w:r>
      <w:r w:rsidR="000A5D20">
        <w:t>,</w:t>
      </w:r>
      <w:r>
        <w:t xml:space="preserve"> fear God</w:t>
      </w:r>
    </w:p>
    <w:p w14:paraId="1C281DD8" w14:textId="77777777" w:rsidR="000A5D20" w:rsidRPr="000A5D20" w:rsidRDefault="000A5D20" w:rsidP="000A5D20">
      <w:pPr>
        <w:pStyle w:val="NormalafterHeading2"/>
      </w:pPr>
    </w:p>
    <w:p w14:paraId="59D9977D" w14:textId="0C463985" w:rsidR="004B3B54" w:rsidRDefault="004B3B54" w:rsidP="000A5D20">
      <w:pPr>
        <w:pStyle w:val="Heading2"/>
      </w:pPr>
      <w:r>
        <w:t>Appreciating the Cross and the Gospel of the Resurrection with Ecclesiastes (and Job)</w:t>
      </w:r>
    </w:p>
    <w:p w14:paraId="7D195956" w14:textId="77777777" w:rsidR="000A5D20" w:rsidRPr="000A5D20" w:rsidRDefault="000A5D20" w:rsidP="000A5D20">
      <w:pPr>
        <w:pStyle w:val="NormalafterHeading2"/>
      </w:pPr>
    </w:p>
    <w:p w14:paraId="0B958C20" w14:textId="6734E34E" w:rsidR="004B3B54" w:rsidRDefault="004B3B54" w:rsidP="004B3B54">
      <w:pPr>
        <w:pStyle w:val="Heading1"/>
      </w:pPr>
      <w:r>
        <w:t>What God gives</w:t>
      </w:r>
    </w:p>
    <w:p w14:paraId="73011ED8" w14:textId="77777777" w:rsidR="000A5D20" w:rsidRPr="000A5D20" w:rsidRDefault="000A5D20" w:rsidP="000A5D20"/>
    <w:p w14:paraId="032D68D1" w14:textId="77777777" w:rsidR="004B3B54" w:rsidRDefault="004B3B54" w:rsidP="004B3B54">
      <w:pPr>
        <w:pStyle w:val="Heading1"/>
      </w:pPr>
      <w:r>
        <w:t>Address the responses of the young and old today</w:t>
      </w:r>
    </w:p>
    <w:p w14:paraId="4955D6FE" w14:textId="7D25A603" w:rsidR="003424BA" w:rsidRPr="003424BA" w:rsidRDefault="003424BA" w:rsidP="003424BA"/>
    <w:sectPr w:rsidR="003424BA" w:rsidRPr="003424BA" w:rsidSect="001F3E08">
      <w:footerReference w:type="default" r:id="rId8"/>
      <w:headerReference w:type="first" r:id="rId9"/>
      <w:footerReference w:type="first" r:id="rId10"/>
      <w:type w:val="continuous"/>
      <w:pgSz w:w="11906" w:h="16838"/>
      <w:pgMar w:top="1440" w:right="991" w:bottom="284" w:left="851" w:header="397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46CFE" w14:textId="77777777" w:rsidR="00E14A8B" w:rsidRDefault="00E14A8B" w:rsidP="004B3A54">
      <w:pPr>
        <w:spacing w:after="0" w:line="240" w:lineRule="auto"/>
      </w:pPr>
      <w:r>
        <w:separator/>
      </w:r>
    </w:p>
  </w:endnote>
  <w:endnote w:type="continuationSeparator" w:id="0">
    <w:p w14:paraId="47645475" w14:textId="77777777" w:rsidR="00E14A8B" w:rsidRDefault="00E14A8B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Medium">
    <w:altName w:val="Century Gothic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altName w:val="Segoe UI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Next LT Pro Bol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Futura Md BT">
    <w:altName w:val="Century Gothic"/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896F7" w14:textId="77777777" w:rsidR="0079464D" w:rsidRDefault="0079464D">
    <w:pPr>
      <w:pStyle w:val="Footer"/>
    </w:pPr>
  </w:p>
  <w:p w14:paraId="61D44AB5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2539" w14:textId="07CB41FA" w:rsidR="00CC1994" w:rsidRDefault="001F3E08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A1C2019" wp14:editId="13170E17">
          <wp:simplePos x="0" y="0"/>
          <wp:positionH relativeFrom="column">
            <wp:posOffset>5555615</wp:posOffset>
          </wp:positionH>
          <wp:positionV relativeFrom="paragraph">
            <wp:posOffset>-445770</wp:posOffset>
          </wp:positionV>
          <wp:extent cx="1080000" cy="634179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3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EF95B" w14:textId="77777777" w:rsidR="00E14A8B" w:rsidRDefault="00E14A8B" w:rsidP="004B3A54">
      <w:pPr>
        <w:spacing w:after="0" w:line="240" w:lineRule="auto"/>
      </w:pPr>
      <w:r>
        <w:separator/>
      </w:r>
    </w:p>
  </w:footnote>
  <w:footnote w:type="continuationSeparator" w:id="0">
    <w:p w14:paraId="3B664329" w14:textId="77777777" w:rsidR="00E14A8B" w:rsidRDefault="00E14A8B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62B1C" w14:textId="1BAED456" w:rsidR="003F2F5F" w:rsidRDefault="00D050E2" w:rsidP="001F3E08">
    <w:pPr>
      <w:pStyle w:val="Header"/>
      <w:jc w:val="center"/>
      <w:rPr>
        <w:rFonts w:ascii="Futura Md BT" w:hAnsi="Futura Md BT"/>
        <w:sz w:val="28"/>
      </w:rPr>
    </w:pPr>
    <w:r w:rsidRPr="003957A5">
      <w:rPr>
        <w:rFonts w:ascii="AvenirNext LT Pro Bold" w:hAnsi="AvenirNext LT Pro Bold"/>
        <w:b/>
        <w:noProof/>
        <w:sz w:val="36"/>
        <w:szCs w:val="36"/>
      </w:rPr>
      <w:drawing>
        <wp:anchor distT="0" distB="0" distL="114300" distR="114300" simplePos="0" relativeHeight="251671552" behindDoc="0" locked="0" layoutInCell="1" allowOverlap="1" wp14:anchorId="2CB2FC93" wp14:editId="64E95551">
          <wp:simplePos x="0" y="0"/>
          <wp:positionH relativeFrom="column">
            <wp:posOffset>3886200</wp:posOffset>
          </wp:positionH>
          <wp:positionV relativeFrom="paragraph">
            <wp:posOffset>111125</wp:posOffset>
          </wp:positionV>
          <wp:extent cx="2786062" cy="10719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-BT-Series-outline-footer-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062" cy="1071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TrueTypeFonts/>
  <w:embedSystemFonts/>
  <w:saveSubsetFont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1F"/>
    <w:rsid w:val="000302F9"/>
    <w:rsid w:val="000A5D20"/>
    <w:rsid w:val="00116C1D"/>
    <w:rsid w:val="001264A2"/>
    <w:rsid w:val="001529F6"/>
    <w:rsid w:val="001B3221"/>
    <w:rsid w:val="001C2E78"/>
    <w:rsid w:val="001F3E08"/>
    <w:rsid w:val="00206721"/>
    <w:rsid w:val="00221B1A"/>
    <w:rsid w:val="00243FB2"/>
    <w:rsid w:val="0025313B"/>
    <w:rsid w:val="003424BA"/>
    <w:rsid w:val="00376936"/>
    <w:rsid w:val="003811F0"/>
    <w:rsid w:val="00394B69"/>
    <w:rsid w:val="003957A5"/>
    <w:rsid w:val="003B637F"/>
    <w:rsid w:val="003F2F5F"/>
    <w:rsid w:val="0040485F"/>
    <w:rsid w:val="0042762E"/>
    <w:rsid w:val="004849F5"/>
    <w:rsid w:val="004A0F5E"/>
    <w:rsid w:val="004A4945"/>
    <w:rsid w:val="004B3A54"/>
    <w:rsid w:val="004B3B54"/>
    <w:rsid w:val="005062D5"/>
    <w:rsid w:val="005123CC"/>
    <w:rsid w:val="0053291F"/>
    <w:rsid w:val="00636DCA"/>
    <w:rsid w:val="00701234"/>
    <w:rsid w:val="007127C0"/>
    <w:rsid w:val="0073415F"/>
    <w:rsid w:val="0079464D"/>
    <w:rsid w:val="007C7591"/>
    <w:rsid w:val="0081304F"/>
    <w:rsid w:val="00851F1E"/>
    <w:rsid w:val="008576BA"/>
    <w:rsid w:val="008818B2"/>
    <w:rsid w:val="00890EBC"/>
    <w:rsid w:val="008D61B4"/>
    <w:rsid w:val="008E3693"/>
    <w:rsid w:val="008F30A9"/>
    <w:rsid w:val="008F783D"/>
    <w:rsid w:val="00986484"/>
    <w:rsid w:val="00A04B0B"/>
    <w:rsid w:val="00A2656C"/>
    <w:rsid w:val="00A33F73"/>
    <w:rsid w:val="00A414F9"/>
    <w:rsid w:val="00A977A4"/>
    <w:rsid w:val="00AB1DFA"/>
    <w:rsid w:val="00B8197B"/>
    <w:rsid w:val="00BC26D2"/>
    <w:rsid w:val="00BD086E"/>
    <w:rsid w:val="00BF4DB7"/>
    <w:rsid w:val="00C652B1"/>
    <w:rsid w:val="00CC1994"/>
    <w:rsid w:val="00D050E2"/>
    <w:rsid w:val="00D10FA5"/>
    <w:rsid w:val="00D202F5"/>
    <w:rsid w:val="00D2686E"/>
    <w:rsid w:val="00D325C7"/>
    <w:rsid w:val="00D80C19"/>
    <w:rsid w:val="00D92E83"/>
    <w:rsid w:val="00D93CCF"/>
    <w:rsid w:val="00DC561A"/>
    <w:rsid w:val="00DE4E1B"/>
    <w:rsid w:val="00E03E4E"/>
    <w:rsid w:val="00E14A8B"/>
    <w:rsid w:val="00E864E3"/>
    <w:rsid w:val="00E876B3"/>
    <w:rsid w:val="00ED05A1"/>
    <w:rsid w:val="00ED19CB"/>
    <w:rsid w:val="00EF12B8"/>
    <w:rsid w:val="00F270BB"/>
    <w:rsid w:val="00F41AB1"/>
    <w:rsid w:val="00F4320E"/>
    <w:rsid w:val="00F56133"/>
    <w:rsid w:val="00F85EFD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391E4"/>
  <w15:chartTrackingRefBased/>
  <w15:docId w15:val="{9F9E9874-DEE0-4AB5-94AE-DECD0222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936"/>
    <w:rPr>
      <w:rFonts w:ascii="Futura Std Medium" w:hAnsi="Futura Std Medium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50E2"/>
    <w:pPr>
      <w:keepNext/>
      <w:keepLines/>
      <w:spacing w:before="240" w:after="0"/>
      <w:outlineLvl w:val="0"/>
    </w:pPr>
    <w:rPr>
      <w:rFonts w:ascii="AvenirNext LT Pro Regular" w:eastAsiaTheme="majorEastAsia" w:hAnsi="AvenirNext LT Pro Regular" w:cstheme="majorBidi"/>
      <w:b/>
      <w:color w:val="0D0D0D" w:themeColor="text1" w:themeTint="F2"/>
      <w:sz w:val="24"/>
      <w:szCs w:val="24"/>
    </w:rPr>
  </w:style>
  <w:style w:type="paragraph" w:styleId="Heading2">
    <w:name w:val="heading 2"/>
    <w:basedOn w:val="Normal"/>
    <w:next w:val="NormalafterHeading2"/>
    <w:link w:val="Heading2Char"/>
    <w:autoRedefine/>
    <w:uiPriority w:val="9"/>
    <w:unhideWhenUsed/>
    <w:qFormat/>
    <w:rsid w:val="00D050E2"/>
    <w:pPr>
      <w:keepNext/>
      <w:keepLines/>
      <w:spacing w:before="40" w:after="0"/>
      <w:ind w:left="720"/>
      <w:outlineLvl w:val="1"/>
    </w:pPr>
    <w:rPr>
      <w:rFonts w:ascii="AvenirNext LT Pro Regular" w:eastAsiaTheme="majorEastAsia" w:hAnsi="AvenirNext LT Pro Regular" w:cstheme="majorBidi"/>
      <w:b/>
    </w:rPr>
  </w:style>
  <w:style w:type="paragraph" w:styleId="Heading3">
    <w:name w:val="heading 3"/>
    <w:basedOn w:val="Normal"/>
    <w:next w:val="NormalafterHeading3"/>
    <w:link w:val="Heading3Char"/>
    <w:autoRedefine/>
    <w:uiPriority w:val="9"/>
    <w:unhideWhenUsed/>
    <w:qFormat/>
    <w:rsid w:val="0040485F"/>
    <w:pPr>
      <w:keepNext/>
      <w:keepLines/>
      <w:spacing w:before="40" w:after="0"/>
      <w:ind w:left="1440"/>
      <w:outlineLvl w:val="2"/>
    </w:pPr>
    <w:rPr>
      <w:rFonts w:ascii="AvenirNext LT Pro Regular" w:eastAsia="Times New Roman" w:hAnsi="AvenirNext LT Pro Regular" w:cstheme="majorBidi"/>
      <w:b/>
      <w:color w:val="262626" w:themeColor="text1" w:themeTint="D9"/>
      <w:lang w:eastAsia="en-MY"/>
    </w:rPr>
  </w:style>
  <w:style w:type="paragraph" w:styleId="Heading4">
    <w:name w:val="heading 4"/>
    <w:basedOn w:val="Normal"/>
    <w:next w:val="NormalafterHeading4"/>
    <w:link w:val="Heading4Char"/>
    <w:autoRedefine/>
    <w:uiPriority w:val="9"/>
    <w:unhideWhenUsed/>
    <w:qFormat/>
    <w:rsid w:val="004B3B54"/>
    <w:pPr>
      <w:ind w:left="2160"/>
      <w:outlineLvl w:val="3"/>
    </w:pPr>
    <w:rPr>
      <w:rFonts w:ascii="AvenirNext LT Pro Regular" w:hAnsi="AvenirNext LT Pro Regular"/>
      <w:b/>
      <w:sz w:val="20"/>
      <w:szCs w:val="20"/>
    </w:rPr>
  </w:style>
  <w:style w:type="paragraph" w:styleId="Heading5">
    <w:name w:val="heading 5"/>
    <w:basedOn w:val="NormalafterHeading5"/>
    <w:next w:val="NormalafterHeading5"/>
    <w:link w:val="Heading5Char"/>
    <w:autoRedefine/>
    <w:uiPriority w:val="9"/>
    <w:unhideWhenUsed/>
    <w:qFormat/>
    <w:rsid w:val="00D10FA5"/>
    <w:pPr>
      <w:keepNext/>
      <w:keepLines/>
      <w:spacing w:before="40" w:after="0"/>
      <w:outlineLvl w:val="4"/>
    </w:pPr>
    <w:rPr>
      <w:rFonts w:ascii="AvenirNext LT Pro Regular" w:eastAsiaTheme="majorEastAsia" w:hAnsi="AvenirNext LT Pro Regular" w:cstheme="majorBid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0E2"/>
    <w:rPr>
      <w:rFonts w:ascii="AvenirNext LT Pro Regular" w:eastAsiaTheme="majorEastAsia" w:hAnsi="AvenirNext LT Pro Regular" w:cstheme="majorBidi"/>
      <w:b/>
      <w:color w:val="0D0D0D" w:themeColor="text1" w:themeTint="F2"/>
      <w:sz w:val="24"/>
      <w:szCs w:val="24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D050E2"/>
    <w:rPr>
      <w:rFonts w:ascii="AvenirNext LT Pro Regular" w:eastAsiaTheme="majorEastAsia" w:hAnsi="AvenirNext LT Pro Regular" w:cstheme="majorBidi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485F"/>
    <w:rPr>
      <w:rFonts w:ascii="AvenirNext LT Pro Regular" w:eastAsia="Times New Roman" w:hAnsi="AvenirNext LT Pro Regular" w:cstheme="majorBidi"/>
      <w:b/>
      <w:color w:val="262626" w:themeColor="text1" w:themeTint="D9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rsid w:val="004B3B54"/>
    <w:rPr>
      <w:rFonts w:ascii="AvenirNext LT Pro Regular" w:hAnsi="AvenirNext LT Pro Regular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10FA5"/>
    <w:rPr>
      <w:rFonts w:ascii="AvenirNext LT Pro Regular" w:eastAsiaTheme="majorEastAsia" w:hAnsi="AvenirNext LT Pro Regular" w:cstheme="majorBidi"/>
      <w:b/>
      <w:sz w:val="20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customStyle="1" w:styleId="NormalafterHeading2">
    <w:name w:val="Normal after Heading 2"/>
    <w:basedOn w:val="Normal"/>
    <w:link w:val="NormalafterHeading2Char"/>
    <w:qFormat/>
    <w:rsid w:val="00A414F9"/>
    <w:pPr>
      <w:ind w:left="720"/>
    </w:pPr>
  </w:style>
  <w:style w:type="paragraph" w:customStyle="1" w:styleId="NormalafterHeading3">
    <w:name w:val="Normal after Heading 3"/>
    <w:basedOn w:val="Normal"/>
    <w:link w:val="NormalafterHeading3Char"/>
    <w:qFormat/>
    <w:rsid w:val="00A414F9"/>
    <w:pPr>
      <w:ind w:left="1440"/>
    </w:pPr>
    <w:rPr>
      <w:lang w:eastAsia="en-MY"/>
    </w:rPr>
  </w:style>
  <w:style w:type="character" w:customStyle="1" w:styleId="NormalafterHeading2Char">
    <w:name w:val="Normal after Heading 2 Char"/>
    <w:basedOn w:val="DefaultParagraphFont"/>
    <w:link w:val="NormalafterHeading2"/>
    <w:rsid w:val="00A414F9"/>
    <w:rPr>
      <w:rFonts w:ascii="Futura Std Medium" w:hAnsi="Futura Std Medium"/>
    </w:rPr>
  </w:style>
  <w:style w:type="character" w:customStyle="1" w:styleId="NormalafterHeading3Char">
    <w:name w:val="Normal after Heading 3 Char"/>
    <w:basedOn w:val="DefaultParagraphFont"/>
    <w:link w:val="NormalafterHeading3"/>
    <w:rsid w:val="00A414F9"/>
    <w:rPr>
      <w:rFonts w:ascii="Futura Std Medium" w:hAnsi="Futura Std Medium"/>
      <w:lang w:eastAsia="en-MY"/>
    </w:rPr>
  </w:style>
  <w:style w:type="paragraph" w:customStyle="1" w:styleId="NormalafterHeading4">
    <w:name w:val="Normal after Heading 4"/>
    <w:basedOn w:val="Normal"/>
    <w:link w:val="NormalafterHeading4Char"/>
    <w:qFormat/>
    <w:rsid w:val="00D10FA5"/>
    <w:pPr>
      <w:ind w:left="2160"/>
    </w:pPr>
    <w:rPr>
      <w:lang w:eastAsia="en-MY"/>
    </w:rPr>
  </w:style>
  <w:style w:type="character" w:customStyle="1" w:styleId="NormalafterHeading4Char">
    <w:name w:val="Normal after Heading 4 Char"/>
    <w:basedOn w:val="NormalafterHeading3Char"/>
    <w:link w:val="NormalafterHeading4"/>
    <w:rsid w:val="00D10FA5"/>
    <w:rPr>
      <w:rFonts w:ascii="Futura Std Medium" w:hAnsi="Futura Std Medium"/>
      <w:lang w:eastAsia="en-MY"/>
    </w:rPr>
  </w:style>
  <w:style w:type="paragraph" w:customStyle="1" w:styleId="NormalafterHeading5">
    <w:name w:val="Normal after Heading 5"/>
    <w:basedOn w:val="NormalafterHeading4"/>
    <w:link w:val="NormalafterHeading5Char"/>
    <w:qFormat/>
    <w:rsid w:val="00D10FA5"/>
    <w:pPr>
      <w:ind w:left="2880"/>
    </w:pPr>
  </w:style>
  <w:style w:type="character" w:customStyle="1" w:styleId="NormalafterHeading5Char">
    <w:name w:val="Normal after Heading 5 Char"/>
    <w:basedOn w:val="NormalafterHeading4Char"/>
    <w:link w:val="NormalafterHeading5"/>
    <w:rsid w:val="00D10FA5"/>
    <w:rPr>
      <w:rFonts w:ascii="Futura Std Medium" w:hAnsi="Futura Std Medium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jo\Downloads\_Hebrews%20Series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D6CF-C2F4-484B-9322-69B8CA40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_Hebrews Series Outline TEMPLATE</Template>
  <TotalTime>16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Hui Lee</dc:creator>
  <cp:keywords/>
  <dc:description/>
  <cp:lastModifiedBy>Lee Joo Hui</cp:lastModifiedBy>
  <cp:revision>3</cp:revision>
  <cp:lastPrinted>2018-01-06T17:54:00Z</cp:lastPrinted>
  <dcterms:created xsi:type="dcterms:W3CDTF">2020-11-22T01:28:00Z</dcterms:created>
  <dcterms:modified xsi:type="dcterms:W3CDTF">2020-11-22T01:50:00Z</dcterms:modified>
</cp:coreProperties>
</file>