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41801AF" w14:textId="737D662D" w:rsidR="000410C1" w:rsidRPr="00E274FE" w:rsidRDefault="000410C1" w:rsidP="0041412A">
      <w:pPr>
        <w:tabs>
          <w:tab w:val="left" w:pos="8396"/>
        </w:tabs>
        <w:rPr>
          <w:rFonts w:ascii="AvenirNext LT Pro Bold" w:hAnsi="AvenirNext LT Pro Bold"/>
          <w:sz w:val="32"/>
          <w:szCs w:val="32"/>
          <w:lang w:val="en-GB"/>
        </w:rPr>
      </w:pPr>
      <w:r w:rsidRPr="000410C1">
        <w:rPr>
          <w:rFonts w:ascii="AvenirNext LT Pro Bold" w:hAnsi="AvenirNext LT Pro Bold"/>
          <w:sz w:val="36"/>
          <w:szCs w:val="36"/>
          <w:lang w:val="en-GB"/>
        </w:rPr>
        <w:t>Ephesians 2 (Part 1): Know where you came from</w:t>
      </w:r>
      <w:r w:rsidR="00E274FE">
        <w:rPr>
          <w:rFonts w:ascii="AvenirNext LT Pro Bold" w:hAnsi="AvenirNext LT Pro Bold"/>
          <w:sz w:val="36"/>
          <w:szCs w:val="36"/>
          <w:lang w:val="en-GB"/>
        </w:rPr>
        <w:t xml:space="preserve"> </w:t>
      </w:r>
      <w:r w:rsidRPr="00E274FE">
        <w:rPr>
          <w:rFonts w:ascii="AvenirNext LT Pro Bold" w:hAnsi="AvenirNext LT Pro Bold"/>
          <w:sz w:val="32"/>
          <w:szCs w:val="32"/>
          <w:lang w:val="en-GB"/>
        </w:rPr>
        <w:t>(2:1-10)</w:t>
      </w:r>
    </w:p>
    <w:p w14:paraId="42F22FA6" w14:textId="664C41D6" w:rsidR="001F3E08" w:rsidRPr="00D277F9" w:rsidRDefault="000410C1" w:rsidP="0041412A">
      <w:pPr>
        <w:tabs>
          <w:tab w:val="left" w:pos="8396"/>
        </w:tabs>
        <w:rPr>
          <w:b/>
          <w:i/>
          <w:sz w:val="24"/>
          <w:szCs w:val="24"/>
          <w:lang w:val="en-GB"/>
        </w:rPr>
      </w:pPr>
      <w:r>
        <w:rPr>
          <w:b/>
          <w:i/>
          <w:sz w:val="24"/>
          <w:szCs w:val="24"/>
          <w:lang w:val="en-GB"/>
        </w:rPr>
        <w:t>30</w:t>
      </w:r>
      <w:r w:rsidR="001F3E08" w:rsidRPr="75282654">
        <w:rPr>
          <w:b/>
          <w:i/>
          <w:sz w:val="24"/>
          <w:szCs w:val="24"/>
          <w:lang w:val="en-GB"/>
        </w:rPr>
        <w:t xml:space="preserve"> </w:t>
      </w:r>
      <w:r w:rsidR="00FD6204">
        <w:rPr>
          <w:b/>
          <w:i/>
          <w:sz w:val="24"/>
          <w:szCs w:val="24"/>
          <w:lang w:val="en-GB"/>
        </w:rPr>
        <w:t>May</w:t>
      </w:r>
      <w:r w:rsidR="001F3E08" w:rsidRPr="75282654">
        <w:rPr>
          <w:b/>
          <w:i/>
          <w:sz w:val="24"/>
          <w:szCs w:val="24"/>
          <w:lang w:val="en-GB"/>
        </w:rPr>
        <w:t xml:space="preserve"> 20</w:t>
      </w:r>
      <w:r w:rsidR="003957A5" w:rsidRPr="75282654">
        <w:rPr>
          <w:b/>
          <w:i/>
          <w:sz w:val="24"/>
          <w:szCs w:val="24"/>
          <w:lang w:val="en-GB"/>
        </w:rPr>
        <w:t>2</w:t>
      </w:r>
      <w:r w:rsidR="00132667" w:rsidRPr="75282654">
        <w:rPr>
          <w:b/>
          <w:i/>
          <w:sz w:val="24"/>
          <w:szCs w:val="24"/>
          <w:lang w:val="en-GB"/>
        </w:rPr>
        <w:t>1</w:t>
      </w:r>
      <w:r w:rsidR="0041412A">
        <w:tab/>
      </w:r>
    </w:p>
    <w:p w14:paraId="1DD14AA1" w14:textId="67B915BA" w:rsidR="003A0BE6" w:rsidRDefault="0011684A" w:rsidP="00BC1DF1">
      <w:pPr>
        <w:pStyle w:val="Heading1"/>
        <w:rPr>
          <w:lang w:val="en-GB"/>
        </w:rPr>
      </w:pPr>
      <w:r w:rsidRPr="0011684A">
        <w:rPr>
          <w:lang w:val="en-GB"/>
        </w:rPr>
        <w:t>Structure</w:t>
      </w:r>
    </w:p>
    <w:p w14:paraId="05BAD13A" w14:textId="60F17F89" w:rsidR="00F71853" w:rsidRDefault="003F14A7" w:rsidP="003A0BE6">
      <w:pPr>
        <w:rPr>
          <w:lang w:val="en-GB"/>
        </w:rPr>
      </w:pPr>
      <w:r>
        <w:rPr>
          <w:noProof/>
        </w:rPr>
        <w:drawing>
          <wp:inline distT="0" distB="0" distL="0" distR="0" wp14:anchorId="2BB68309" wp14:editId="13CDC910">
            <wp:extent cx="5486400" cy="3200400"/>
            <wp:effectExtent l="38100" t="0" r="38100" b="0"/>
            <wp:docPr id="9" name="Diagram 9"/>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8" r:lo="rId9" r:qs="rId10" r:cs="rId11"/>
              </a:graphicData>
            </a:graphic>
          </wp:inline>
        </w:drawing>
      </w:r>
    </w:p>
    <w:p w14:paraId="0D960B78" w14:textId="77777777" w:rsidR="008F011F" w:rsidRDefault="008F011F" w:rsidP="003A0BE6">
      <w:pPr>
        <w:rPr>
          <w:lang w:val="en-GB"/>
        </w:rPr>
      </w:pPr>
    </w:p>
    <w:p w14:paraId="79C2D924" w14:textId="3D743F13" w:rsidR="00F71853" w:rsidRDefault="00F71853" w:rsidP="00BC1DF1">
      <w:pPr>
        <w:pStyle w:val="Heading1"/>
        <w:rPr>
          <w:lang w:val="en-GB"/>
        </w:rPr>
      </w:pPr>
      <w:r w:rsidRPr="00F71853">
        <w:rPr>
          <w:lang w:val="en-GB"/>
        </w:rPr>
        <w:t>The terrible state of mankind</w:t>
      </w:r>
    </w:p>
    <w:p w14:paraId="2FA486C2" w14:textId="5042A0CE" w:rsidR="00F71853" w:rsidRDefault="00F71853" w:rsidP="003A0BE6">
      <w:pPr>
        <w:rPr>
          <w:lang w:val="en-GB"/>
        </w:rPr>
      </w:pPr>
    </w:p>
    <w:p w14:paraId="271FF11A" w14:textId="77777777" w:rsidR="008F011F" w:rsidRDefault="008F011F" w:rsidP="003A0BE6">
      <w:pPr>
        <w:rPr>
          <w:lang w:val="en-GB"/>
        </w:rPr>
      </w:pPr>
    </w:p>
    <w:p w14:paraId="085AAAED" w14:textId="402DDE48" w:rsidR="00F71853" w:rsidRDefault="00803991" w:rsidP="00BC1DF1">
      <w:pPr>
        <w:pStyle w:val="Heading2"/>
        <w:rPr>
          <w:lang w:val="en-GB"/>
        </w:rPr>
      </w:pPr>
      <w:r w:rsidRPr="00803991">
        <w:rPr>
          <w:lang w:val="en-GB"/>
        </w:rPr>
        <w:t>Controlled by the world-age</w:t>
      </w:r>
    </w:p>
    <w:p w14:paraId="3AB544FA" w14:textId="0F714C5D" w:rsidR="00CA1A0B" w:rsidRDefault="00CA1A0B" w:rsidP="003A0BE6">
      <w:pPr>
        <w:rPr>
          <w:lang w:val="en-GB"/>
        </w:rPr>
      </w:pPr>
    </w:p>
    <w:p w14:paraId="088B3E11" w14:textId="77777777" w:rsidR="008F011F" w:rsidRDefault="008F011F" w:rsidP="003A0BE6">
      <w:pPr>
        <w:rPr>
          <w:lang w:val="en-GB"/>
        </w:rPr>
      </w:pPr>
    </w:p>
    <w:p w14:paraId="19A0326B" w14:textId="681F28AF" w:rsidR="00CA1A0B" w:rsidRDefault="00CA1A0B" w:rsidP="00B73037">
      <w:pPr>
        <w:pStyle w:val="Heading2"/>
        <w:rPr>
          <w:lang w:val="en-GB"/>
        </w:rPr>
      </w:pPr>
      <w:r w:rsidRPr="00CA1A0B">
        <w:rPr>
          <w:lang w:val="en-GB"/>
        </w:rPr>
        <w:t>Controlled by the Devil</w:t>
      </w:r>
    </w:p>
    <w:p w14:paraId="0E68BE69" w14:textId="60D8C114" w:rsidR="00CA1A0B" w:rsidRDefault="00CA1A0B" w:rsidP="003A0BE6">
      <w:pPr>
        <w:rPr>
          <w:lang w:val="en-GB"/>
        </w:rPr>
      </w:pPr>
    </w:p>
    <w:p w14:paraId="7674113A" w14:textId="77777777" w:rsidR="008F011F" w:rsidRDefault="008F011F" w:rsidP="003A0BE6">
      <w:pPr>
        <w:rPr>
          <w:lang w:val="en-GB"/>
        </w:rPr>
      </w:pPr>
    </w:p>
    <w:p w14:paraId="14AF7857" w14:textId="43261A52" w:rsidR="00CA1A0B" w:rsidRDefault="000641A0" w:rsidP="00B73037">
      <w:pPr>
        <w:pStyle w:val="Heading2"/>
        <w:rPr>
          <w:lang w:val="en-GB"/>
        </w:rPr>
      </w:pPr>
      <w:r w:rsidRPr="000641A0">
        <w:rPr>
          <w:lang w:val="en-GB"/>
        </w:rPr>
        <w:t>Controlled by being human (the flesh)</w:t>
      </w:r>
    </w:p>
    <w:p w14:paraId="27CC8F1C" w14:textId="5DC5CCAA" w:rsidR="000641A0" w:rsidRDefault="000641A0" w:rsidP="003A0BE6">
      <w:pPr>
        <w:rPr>
          <w:lang w:val="en-GB"/>
        </w:rPr>
      </w:pPr>
    </w:p>
    <w:p w14:paraId="0849737F" w14:textId="77777777" w:rsidR="008F011F" w:rsidRDefault="008F011F" w:rsidP="003A0BE6">
      <w:pPr>
        <w:rPr>
          <w:lang w:val="en-GB"/>
        </w:rPr>
      </w:pPr>
    </w:p>
    <w:p w14:paraId="6E1EE8CB" w14:textId="78476203" w:rsidR="000641A0" w:rsidRDefault="00F05A7E" w:rsidP="00B73037">
      <w:pPr>
        <w:pStyle w:val="Heading2"/>
        <w:rPr>
          <w:lang w:val="en-GB"/>
        </w:rPr>
      </w:pPr>
      <w:r w:rsidRPr="00F05A7E">
        <w:rPr>
          <w:lang w:val="en-GB"/>
        </w:rPr>
        <w:t>Mankind dead and disobedient and therefore damned</w:t>
      </w:r>
    </w:p>
    <w:p w14:paraId="6587FB9B" w14:textId="04E08B88" w:rsidR="00720EEC" w:rsidRDefault="00720EEC" w:rsidP="003A0BE6">
      <w:pPr>
        <w:rPr>
          <w:lang w:val="en-GB"/>
        </w:rPr>
      </w:pPr>
    </w:p>
    <w:p w14:paraId="3555A351" w14:textId="77777777" w:rsidR="008F011F" w:rsidRDefault="008F011F" w:rsidP="003A0BE6">
      <w:pPr>
        <w:rPr>
          <w:lang w:val="en-GB"/>
        </w:rPr>
      </w:pPr>
    </w:p>
    <w:p w14:paraId="38859D6F" w14:textId="37CA453B" w:rsidR="00720EEC" w:rsidRDefault="00720EEC" w:rsidP="00B73037">
      <w:pPr>
        <w:pStyle w:val="Heading3"/>
        <w:rPr>
          <w:lang w:val="en-GB"/>
        </w:rPr>
      </w:pPr>
      <w:r w:rsidRPr="00720EEC">
        <w:rPr>
          <w:lang w:val="en-GB"/>
        </w:rPr>
        <w:t>Where all people are still now</w:t>
      </w:r>
    </w:p>
    <w:p w14:paraId="65CEA7BF" w14:textId="31673C22" w:rsidR="00720EEC" w:rsidRDefault="00720EEC" w:rsidP="003A0BE6">
      <w:pPr>
        <w:rPr>
          <w:lang w:val="en-GB"/>
        </w:rPr>
      </w:pPr>
    </w:p>
    <w:p w14:paraId="607AB8CB" w14:textId="77777777" w:rsidR="008F011F" w:rsidRDefault="008F011F" w:rsidP="003A0BE6">
      <w:pPr>
        <w:rPr>
          <w:lang w:val="en-GB"/>
        </w:rPr>
      </w:pPr>
    </w:p>
    <w:p w14:paraId="3D74568A" w14:textId="0031C5E3" w:rsidR="00720EEC" w:rsidRDefault="009B47F2" w:rsidP="00B73037">
      <w:pPr>
        <w:pStyle w:val="Heading1"/>
        <w:rPr>
          <w:lang w:val="en-GB"/>
        </w:rPr>
      </w:pPr>
      <w:r w:rsidRPr="009B47F2">
        <w:rPr>
          <w:lang w:val="en-GB"/>
        </w:rPr>
        <w:t>When God gave life to dead rebels</w:t>
      </w:r>
    </w:p>
    <w:p w14:paraId="10813E74" w14:textId="5F1038C8" w:rsidR="009B47F2" w:rsidRDefault="009B47F2" w:rsidP="003A0BE6">
      <w:pPr>
        <w:rPr>
          <w:lang w:val="en-GB"/>
        </w:rPr>
      </w:pPr>
    </w:p>
    <w:p w14:paraId="0C5F4639" w14:textId="77777777" w:rsidR="008F011F" w:rsidRDefault="008F011F" w:rsidP="003A0BE6">
      <w:pPr>
        <w:rPr>
          <w:lang w:val="en-GB"/>
        </w:rPr>
      </w:pPr>
    </w:p>
    <w:p w14:paraId="107DE4C6" w14:textId="3D1C268F" w:rsidR="009B47F2" w:rsidRDefault="00E624C7" w:rsidP="00B73037">
      <w:pPr>
        <w:pStyle w:val="Heading2"/>
        <w:rPr>
          <w:lang w:val="en-GB"/>
        </w:rPr>
      </w:pPr>
      <w:r w:rsidRPr="00E624C7">
        <w:rPr>
          <w:lang w:val="en-GB"/>
        </w:rPr>
        <w:lastRenderedPageBreak/>
        <w:t>Why the ‘but God…’ still matters even though BT means predestination</w:t>
      </w:r>
    </w:p>
    <w:p w14:paraId="6223229C" w14:textId="3E15ABF5" w:rsidR="00216543" w:rsidRDefault="00216543" w:rsidP="003A0BE6">
      <w:pPr>
        <w:rPr>
          <w:lang w:val="en-GB"/>
        </w:rPr>
      </w:pPr>
    </w:p>
    <w:p w14:paraId="6072B922" w14:textId="77777777" w:rsidR="008F011F" w:rsidRDefault="008F011F" w:rsidP="003A0BE6">
      <w:pPr>
        <w:rPr>
          <w:lang w:val="en-GB"/>
        </w:rPr>
      </w:pPr>
    </w:p>
    <w:p w14:paraId="36C87268" w14:textId="3296BBEA" w:rsidR="00216543" w:rsidRDefault="00216543" w:rsidP="00B73037">
      <w:pPr>
        <w:pStyle w:val="Heading3"/>
        <w:rPr>
          <w:lang w:val="en-GB"/>
        </w:rPr>
      </w:pPr>
      <w:r w:rsidRPr="00216543">
        <w:rPr>
          <w:lang w:val="en-GB"/>
        </w:rPr>
        <w:t xml:space="preserve">Because the fact that </w:t>
      </w:r>
      <w:r w:rsidR="00822AA1">
        <w:rPr>
          <w:lang w:val="en-GB"/>
        </w:rPr>
        <w:t>H</w:t>
      </w:r>
      <w:r w:rsidR="00822AA1" w:rsidRPr="00216543">
        <w:rPr>
          <w:lang w:val="en-GB"/>
        </w:rPr>
        <w:t xml:space="preserve">e </w:t>
      </w:r>
      <w:r w:rsidRPr="00216543">
        <w:rPr>
          <w:lang w:val="en-GB"/>
        </w:rPr>
        <w:t>is being merciful matters</w:t>
      </w:r>
    </w:p>
    <w:p w14:paraId="57A20797" w14:textId="2C35331B" w:rsidR="00216543" w:rsidRDefault="00216543" w:rsidP="003A0BE6">
      <w:pPr>
        <w:rPr>
          <w:lang w:val="en-GB"/>
        </w:rPr>
      </w:pPr>
    </w:p>
    <w:p w14:paraId="0FF65FEA" w14:textId="77777777" w:rsidR="008F011F" w:rsidRDefault="008F011F" w:rsidP="003A0BE6">
      <w:pPr>
        <w:rPr>
          <w:lang w:val="en-GB"/>
        </w:rPr>
      </w:pPr>
    </w:p>
    <w:p w14:paraId="605B7CEA" w14:textId="61804D57" w:rsidR="00216543" w:rsidRDefault="00EF3EDB" w:rsidP="00B73037">
      <w:pPr>
        <w:pStyle w:val="Heading3"/>
        <w:rPr>
          <w:lang w:val="en-GB"/>
        </w:rPr>
      </w:pPr>
      <w:r w:rsidRPr="00EF3EDB">
        <w:rPr>
          <w:lang w:val="en-GB"/>
        </w:rPr>
        <w:t>Because the fact that God is being loving matters</w:t>
      </w:r>
    </w:p>
    <w:p w14:paraId="1223E9C9" w14:textId="79CA43F5" w:rsidR="00EF3EDB" w:rsidRDefault="00EF3EDB" w:rsidP="003A0BE6">
      <w:pPr>
        <w:rPr>
          <w:lang w:val="en-GB"/>
        </w:rPr>
      </w:pPr>
    </w:p>
    <w:p w14:paraId="5F9E17CC" w14:textId="77777777" w:rsidR="008F011F" w:rsidRDefault="008F011F" w:rsidP="003A0BE6">
      <w:pPr>
        <w:rPr>
          <w:lang w:val="en-GB"/>
        </w:rPr>
      </w:pPr>
    </w:p>
    <w:p w14:paraId="6DC06CEB" w14:textId="352760B9" w:rsidR="00EF3EDB" w:rsidRDefault="00941159" w:rsidP="00B73037">
      <w:pPr>
        <w:pStyle w:val="Heading3"/>
        <w:rPr>
          <w:lang w:val="en-GB"/>
        </w:rPr>
      </w:pPr>
      <w:r w:rsidRPr="00941159">
        <w:rPr>
          <w:lang w:val="en-GB"/>
        </w:rPr>
        <w:t>To display God’s kindness and grace</w:t>
      </w:r>
    </w:p>
    <w:p w14:paraId="42B6719F" w14:textId="4F03C872" w:rsidR="00941159" w:rsidRDefault="00941159" w:rsidP="003A0BE6">
      <w:pPr>
        <w:rPr>
          <w:lang w:val="en-GB"/>
        </w:rPr>
      </w:pPr>
    </w:p>
    <w:p w14:paraId="5F2DA75C" w14:textId="77777777" w:rsidR="008F011F" w:rsidRDefault="008F011F" w:rsidP="003A0BE6">
      <w:pPr>
        <w:rPr>
          <w:lang w:val="en-GB"/>
        </w:rPr>
      </w:pPr>
    </w:p>
    <w:p w14:paraId="4CBEE15F" w14:textId="17F60342" w:rsidR="00941159" w:rsidRDefault="00AB34B7" w:rsidP="00476473">
      <w:pPr>
        <w:pStyle w:val="Heading1"/>
        <w:rPr>
          <w:lang w:val="en-GB"/>
        </w:rPr>
      </w:pPr>
      <w:r w:rsidRPr="00AB34B7">
        <w:rPr>
          <w:lang w:val="en-GB"/>
        </w:rPr>
        <w:t>What salvation is</w:t>
      </w:r>
    </w:p>
    <w:p w14:paraId="53E7BF63" w14:textId="757A6E7A" w:rsidR="00AB34B7" w:rsidRDefault="00AB34B7" w:rsidP="003A0BE6">
      <w:pPr>
        <w:rPr>
          <w:lang w:val="en-GB"/>
        </w:rPr>
      </w:pPr>
    </w:p>
    <w:p w14:paraId="74ED3A66" w14:textId="77777777" w:rsidR="008F011F" w:rsidRDefault="008F011F" w:rsidP="003A0BE6">
      <w:pPr>
        <w:rPr>
          <w:lang w:val="en-GB"/>
        </w:rPr>
      </w:pPr>
    </w:p>
    <w:p w14:paraId="093DA53F" w14:textId="4ABCA65D" w:rsidR="00AB34B7" w:rsidRDefault="00685601" w:rsidP="00143319">
      <w:pPr>
        <w:pStyle w:val="Heading3"/>
        <w:rPr>
          <w:lang w:val="en-GB"/>
        </w:rPr>
      </w:pPr>
      <w:r w:rsidRPr="00685601">
        <w:rPr>
          <w:lang w:val="en-GB"/>
        </w:rPr>
        <w:t>Normally in the O</w:t>
      </w:r>
      <w:r w:rsidR="00016DA7">
        <w:rPr>
          <w:lang w:val="en-GB"/>
        </w:rPr>
        <w:t xml:space="preserve">ld </w:t>
      </w:r>
      <w:r w:rsidRPr="00685601">
        <w:rPr>
          <w:lang w:val="en-GB"/>
        </w:rPr>
        <w:t>T</w:t>
      </w:r>
      <w:r w:rsidR="00016DA7">
        <w:rPr>
          <w:lang w:val="en-GB"/>
        </w:rPr>
        <w:t>estament</w:t>
      </w:r>
      <w:r w:rsidRPr="00685601">
        <w:rPr>
          <w:lang w:val="en-GB"/>
        </w:rPr>
        <w:t>, it means ‘saved from future wrath at judgment’</w:t>
      </w:r>
      <w:r w:rsidR="00C070CC">
        <w:rPr>
          <w:lang w:val="en-GB"/>
        </w:rPr>
        <w:t xml:space="preserve"> –</w:t>
      </w:r>
      <w:r w:rsidRPr="00685601">
        <w:rPr>
          <w:lang w:val="en-GB"/>
        </w:rPr>
        <w:t xml:space="preserve"> 2</w:t>
      </w:r>
      <w:r w:rsidR="00464EAF">
        <w:rPr>
          <w:lang w:val="en-GB"/>
        </w:rPr>
        <w:t>.</w:t>
      </w:r>
      <w:r w:rsidRPr="00685601">
        <w:rPr>
          <w:lang w:val="en-GB"/>
        </w:rPr>
        <w:t>3</w:t>
      </w:r>
    </w:p>
    <w:p w14:paraId="339DC511" w14:textId="4BE65377" w:rsidR="00685601" w:rsidRDefault="00685601" w:rsidP="003A0BE6">
      <w:pPr>
        <w:rPr>
          <w:lang w:val="en-GB"/>
        </w:rPr>
      </w:pPr>
    </w:p>
    <w:p w14:paraId="5E1CD22C" w14:textId="77777777" w:rsidR="008F011F" w:rsidRDefault="008F011F" w:rsidP="003A0BE6">
      <w:pPr>
        <w:rPr>
          <w:lang w:val="en-GB"/>
        </w:rPr>
      </w:pPr>
    </w:p>
    <w:p w14:paraId="324B8675" w14:textId="5A5C9EE4" w:rsidR="00685601" w:rsidRDefault="00DD6A04" w:rsidP="00143319">
      <w:pPr>
        <w:pStyle w:val="Heading3"/>
        <w:rPr>
          <w:lang w:val="en-GB"/>
        </w:rPr>
      </w:pPr>
      <w:r>
        <w:rPr>
          <w:lang w:val="en-GB"/>
        </w:rPr>
        <w:t>P</w:t>
      </w:r>
      <w:r w:rsidRPr="00B460AD">
        <w:rPr>
          <w:lang w:val="en-GB"/>
        </w:rPr>
        <w:t xml:space="preserve">resent </w:t>
      </w:r>
      <w:r w:rsidR="00B460AD" w:rsidRPr="00B460AD">
        <w:rPr>
          <w:lang w:val="en-GB"/>
        </w:rPr>
        <w:t>salvation as well</w:t>
      </w:r>
    </w:p>
    <w:p w14:paraId="3BE778F9" w14:textId="12B7C8F0" w:rsidR="00B460AD" w:rsidRDefault="00B460AD" w:rsidP="003A0BE6">
      <w:pPr>
        <w:rPr>
          <w:lang w:val="en-GB"/>
        </w:rPr>
      </w:pPr>
    </w:p>
    <w:p w14:paraId="2FA468B2" w14:textId="77777777" w:rsidR="008F011F" w:rsidRDefault="008F011F" w:rsidP="003A0BE6">
      <w:pPr>
        <w:rPr>
          <w:lang w:val="en-GB"/>
        </w:rPr>
      </w:pPr>
    </w:p>
    <w:p w14:paraId="62F9AE3F" w14:textId="2AE0776A" w:rsidR="00B460AD" w:rsidRDefault="00DD6A04" w:rsidP="00143319">
      <w:pPr>
        <w:pStyle w:val="Heading2"/>
        <w:rPr>
          <w:lang w:val="en-GB"/>
        </w:rPr>
      </w:pPr>
      <w:r>
        <w:rPr>
          <w:lang w:val="en-GB"/>
        </w:rPr>
        <w:t>2.</w:t>
      </w:r>
      <w:r w:rsidRPr="009E3E7D">
        <w:rPr>
          <w:lang w:val="en-GB"/>
        </w:rPr>
        <w:t>4</w:t>
      </w:r>
      <w:r w:rsidR="009E3E7D" w:rsidRPr="009E3E7D">
        <w:rPr>
          <w:lang w:val="en-GB"/>
        </w:rPr>
        <w:t>-5 Redemption and being transformed (from dead to God to being alive to God) - being alive in faith</w:t>
      </w:r>
    </w:p>
    <w:p w14:paraId="082EEA18" w14:textId="51512F68" w:rsidR="009E3E7D" w:rsidRDefault="009E3E7D" w:rsidP="003A0BE6">
      <w:pPr>
        <w:rPr>
          <w:lang w:val="en-GB"/>
        </w:rPr>
      </w:pPr>
    </w:p>
    <w:p w14:paraId="32949235" w14:textId="77777777" w:rsidR="008F011F" w:rsidRDefault="008F011F" w:rsidP="003A0BE6">
      <w:pPr>
        <w:rPr>
          <w:lang w:val="en-GB"/>
        </w:rPr>
      </w:pPr>
    </w:p>
    <w:p w14:paraId="02807316" w14:textId="0051F734" w:rsidR="009E3E7D" w:rsidRDefault="00776A6B" w:rsidP="00143319">
      <w:pPr>
        <w:pStyle w:val="Heading2"/>
        <w:rPr>
          <w:lang w:val="en-GB"/>
        </w:rPr>
      </w:pPr>
      <w:r w:rsidRPr="00776A6B">
        <w:rPr>
          <w:lang w:val="en-GB"/>
        </w:rPr>
        <w:t>2.6-7 Salvation is being possessed by God</w:t>
      </w:r>
      <w:r w:rsidR="00464EAF">
        <w:rPr>
          <w:lang w:val="en-GB"/>
        </w:rPr>
        <w:t>,</w:t>
      </w:r>
      <w:r w:rsidRPr="00776A6B">
        <w:rPr>
          <w:lang w:val="en-GB"/>
        </w:rPr>
        <w:t xml:space="preserve"> 1.8-14 to serve His Son eternally </w:t>
      </w:r>
      <w:r w:rsidR="005D57C1" w:rsidRPr="008C132E">
        <w:t>–</w:t>
      </w:r>
      <w:r w:rsidR="001C4061">
        <w:rPr>
          <w:lang w:val="en-GB"/>
        </w:rPr>
        <w:t xml:space="preserve"> </w:t>
      </w:r>
      <w:r w:rsidRPr="00776A6B">
        <w:rPr>
          <w:lang w:val="en-GB"/>
        </w:rPr>
        <w:t>the hope</w:t>
      </w:r>
    </w:p>
    <w:p w14:paraId="236D566B" w14:textId="08B9C48A" w:rsidR="00776A6B" w:rsidRDefault="00776A6B" w:rsidP="003A0BE6">
      <w:pPr>
        <w:rPr>
          <w:lang w:val="en-GB"/>
        </w:rPr>
      </w:pPr>
    </w:p>
    <w:p w14:paraId="59B587F8" w14:textId="77777777" w:rsidR="008F011F" w:rsidRDefault="008F011F" w:rsidP="003A0BE6">
      <w:pPr>
        <w:rPr>
          <w:lang w:val="en-GB"/>
        </w:rPr>
      </w:pPr>
    </w:p>
    <w:p w14:paraId="6DD14298" w14:textId="63852343" w:rsidR="00776A6B" w:rsidRDefault="00E9040F" w:rsidP="00143319">
      <w:pPr>
        <w:pStyle w:val="Heading3"/>
        <w:rPr>
          <w:lang w:val="en-GB"/>
        </w:rPr>
      </w:pPr>
      <w:r w:rsidRPr="00E9040F">
        <w:rPr>
          <w:lang w:val="en-GB"/>
        </w:rPr>
        <w:t xml:space="preserve">Seated us with </w:t>
      </w:r>
      <w:r w:rsidR="006714CE">
        <w:rPr>
          <w:lang w:val="en-GB"/>
        </w:rPr>
        <w:t>H</w:t>
      </w:r>
      <w:r w:rsidR="006714CE" w:rsidRPr="00E9040F">
        <w:rPr>
          <w:lang w:val="en-GB"/>
        </w:rPr>
        <w:t>im</w:t>
      </w:r>
    </w:p>
    <w:p w14:paraId="559D0BCA" w14:textId="242E2AE2" w:rsidR="00E9040F" w:rsidRDefault="00E9040F" w:rsidP="003A0BE6">
      <w:pPr>
        <w:rPr>
          <w:lang w:val="en-GB"/>
        </w:rPr>
      </w:pPr>
    </w:p>
    <w:p w14:paraId="1A2FE843" w14:textId="77777777" w:rsidR="008F011F" w:rsidRDefault="008F011F" w:rsidP="003A0BE6">
      <w:pPr>
        <w:rPr>
          <w:lang w:val="en-GB"/>
        </w:rPr>
      </w:pPr>
    </w:p>
    <w:p w14:paraId="57EC19E6" w14:textId="05A6A2FA" w:rsidR="008F011F" w:rsidRDefault="00296E90" w:rsidP="008F011F">
      <w:pPr>
        <w:pStyle w:val="Heading3"/>
        <w:numPr>
          <w:ilvl w:val="0"/>
          <w:numId w:val="8"/>
        </w:numPr>
      </w:pPr>
      <w:r w:rsidRPr="00296E90">
        <w:t xml:space="preserve">Following: Salvation is death to </w:t>
      </w:r>
      <w:r w:rsidR="00C16ABC" w:rsidRPr="00296E90">
        <w:t>li</w:t>
      </w:r>
      <w:r w:rsidR="00C16ABC">
        <w:t>f</w:t>
      </w:r>
      <w:r w:rsidR="00C16ABC" w:rsidRPr="00296E90">
        <w:t xml:space="preserve">e </w:t>
      </w:r>
      <w:r w:rsidRPr="00296E90">
        <w:t>in terms of being transformed from an obedient follower of Satan to following God’s King (1.9-11</w:t>
      </w:r>
      <w:r w:rsidR="008F011F">
        <w:t>)</w:t>
      </w:r>
    </w:p>
    <w:p w14:paraId="2FC5600D" w14:textId="77777777" w:rsidR="00B952EE" w:rsidRPr="00B952EE" w:rsidRDefault="00B952EE" w:rsidP="00B952EE">
      <w:pPr>
        <w:pStyle w:val="ListParagraph"/>
        <w:rPr>
          <w:lang w:eastAsia="en-MY"/>
        </w:rPr>
      </w:pPr>
    </w:p>
    <w:p w14:paraId="16DC5BEA" w14:textId="77777777" w:rsidR="00B952EE" w:rsidRPr="00B952EE" w:rsidRDefault="00B952EE" w:rsidP="00B952EE">
      <w:pPr>
        <w:pStyle w:val="ListParagraph"/>
        <w:rPr>
          <w:lang w:eastAsia="en-MY"/>
        </w:rPr>
      </w:pPr>
    </w:p>
    <w:p w14:paraId="78E86168" w14:textId="3F6A9F41" w:rsidR="00B952EE" w:rsidRDefault="00D54D11" w:rsidP="00B952EE">
      <w:pPr>
        <w:pStyle w:val="Heading3"/>
        <w:numPr>
          <w:ilvl w:val="0"/>
          <w:numId w:val="8"/>
        </w:numPr>
      </w:pPr>
      <w:r w:rsidRPr="00D54D11">
        <w:t>Walking: Being alive to walk obediently in good works (by and of the Holy Spirit) as opposed to being dead in disobedient trespasses and sins</w:t>
      </w:r>
    </w:p>
    <w:p w14:paraId="786C4FA9" w14:textId="77777777" w:rsidR="00B952EE" w:rsidRPr="00B952EE" w:rsidRDefault="00B952EE" w:rsidP="00B952EE">
      <w:pPr>
        <w:pStyle w:val="ListParagraph"/>
        <w:rPr>
          <w:lang w:eastAsia="en-MY"/>
        </w:rPr>
      </w:pPr>
    </w:p>
    <w:p w14:paraId="3B11C604" w14:textId="77777777" w:rsidR="00B952EE" w:rsidRDefault="00B952EE" w:rsidP="00D54D11">
      <w:pPr>
        <w:pStyle w:val="ListParagraph"/>
      </w:pPr>
    </w:p>
    <w:p w14:paraId="7043CD9F" w14:textId="77268142" w:rsidR="00D54D11" w:rsidRDefault="00C234D8" w:rsidP="00CB1014">
      <w:pPr>
        <w:pStyle w:val="Heading2"/>
      </w:pPr>
      <w:r w:rsidRPr="00C234D8">
        <w:lastRenderedPageBreak/>
        <w:t>Together with Christ!</w:t>
      </w:r>
    </w:p>
    <w:p w14:paraId="1B39B86A" w14:textId="518A2398" w:rsidR="00C234D8" w:rsidRDefault="00C234D8" w:rsidP="00D54D11"/>
    <w:p w14:paraId="3B846DDD" w14:textId="77777777" w:rsidR="00B952EE" w:rsidRDefault="00B952EE" w:rsidP="00D54D11"/>
    <w:p w14:paraId="7AF58A86" w14:textId="1D9C795F" w:rsidR="00C234D8" w:rsidRDefault="0006506F" w:rsidP="00CB1014">
      <w:pPr>
        <w:pStyle w:val="Heading2"/>
      </w:pPr>
      <w:r w:rsidRPr="0006506F">
        <w:t>Summary</w:t>
      </w:r>
    </w:p>
    <w:p w14:paraId="16E8F52D" w14:textId="6277837C" w:rsidR="0006506F" w:rsidRDefault="0006506F" w:rsidP="00D54D11"/>
    <w:p w14:paraId="1DFC21D6" w14:textId="77777777" w:rsidR="00B952EE" w:rsidRDefault="00B952EE" w:rsidP="00D54D11"/>
    <w:p w14:paraId="18EB78E8" w14:textId="36643398" w:rsidR="0006506F" w:rsidRDefault="00621A26" w:rsidP="00CB1014">
      <w:pPr>
        <w:pStyle w:val="Heading1"/>
      </w:pPr>
      <w:r w:rsidRPr="00621A26">
        <w:t>How this happened in us: ‘through faith’</w:t>
      </w:r>
    </w:p>
    <w:p w14:paraId="14B8DEEE" w14:textId="6CAAD6E5" w:rsidR="00621A26" w:rsidRDefault="00621A26" w:rsidP="00D54D11"/>
    <w:p w14:paraId="71030C52" w14:textId="77777777" w:rsidR="00B952EE" w:rsidRDefault="00B952EE" w:rsidP="00D54D11"/>
    <w:p w14:paraId="0B4F6EDD" w14:textId="03D2BDAC" w:rsidR="00621A26" w:rsidRDefault="006413C8" w:rsidP="00147C6E">
      <w:pPr>
        <w:pStyle w:val="Heading2"/>
      </w:pPr>
      <w:r w:rsidRPr="006413C8">
        <w:t>Assuming this faith is the faith of the believers, what was the object of this faith?</w:t>
      </w:r>
    </w:p>
    <w:p w14:paraId="46C32B34" w14:textId="1CFC8CD1" w:rsidR="006413C8" w:rsidRDefault="006413C8" w:rsidP="00D54D11"/>
    <w:p w14:paraId="1FB2FE7A" w14:textId="77777777" w:rsidR="00B952EE" w:rsidRDefault="00B952EE" w:rsidP="00D54D11"/>
    <w:p w14:paraId="3BA61DFF" w14:textId="64C70651" w:rsidR="006413C8" w:rsidRDefault="008C132E" w:rsidP="00147C6E">
      <w:pPr>
        <w:pStyle w:val="Heading3"/>
      </w:pPr>
      <w:r w:rsidRPr="008C132E">
        <w:t xml:space="preserve">God raised us to life with the same power that raised Christ – the work is one and the same then with the same scope of outcomes – </w:t>
      </w:r>
      <w:r w:rsidR="005D57C1" w:rsidRPr="008C132E">
        <w:t>it’s</w:t>
      </w:r>
      <w:r w:rsidRPr="008C132E">
        <w:t xml:space="preserve"> all one project!</w:t>
      </w:r>
    </w:p>
    <w:p w14:paraId="2BF6E5B4" w14:textId="30D94BEA" w:rsidR="009E3DA4" w:rsidRDefault="009E3DA4" w:rsidP="00D54D11"/>
    <w:p w14:paraId="1B420F53" w14:textId="77777777" w:rsidR="00B952EE" w:rsidRDefault="00B952EE" w:rsidP="00D54D11"/>
    <w:p w14:paraId="07E9E732" w14:textId="6D3AE98E" w:rsidR="009E3DA4" w:rsidRDefault="009E3DA4" w:rsidP="00147C6E">
      <w:pPr>
        <w:pStyle w:val="Heading1"/>
      </w:pPr>
      <w:r w:rsidRPr="009E3DA4">
        <w:t>What God’s love is</w:t>
      </w:r>
    </w:p>
    <w:p w14:paraId="081EDA23" w14:textId="5052A949" w:rsidR="009E3DA4" w:rsidRDefault="009E3DA4" w:rsidP="00D54D11"/>
    <w:p w14:paraId="0E352FF6" w14:textId="77777777" w:rsidR="00B952EE" w:rsidRDefault="00B952EE" w:rsidP="00D54D11"/>
    <w:p w14:paraId="652C5A71" w14:textId="01B282AB" w:rsidR="009E3DA4" w:rsidRDefault="00B66316" w:rsidP="00D131D7">
      <w:pPr>
        <w:pStyle w:val="Heading2"/>
      </w:pPr>
      <w:r w:rsidRPr="00B66316">
        <w:t>What God’s love looks like in people transformed – 2.10</w:t>
      </w:r>
    </w:p>
    <w:p w14:paraId="384B91CB" w14:textId="297DAD10" w:rsidR="00B66316" w:rsidRDefault="00B66316" w:rsidP="00D54D11"/>
    <w:p w14:paraId="5564F73C" w14:textId="77777777" w:rsidR="00B952EE" w:rsidRDefault="00B952EE" w:rsidP="00D54D11"/>
    <w:p w14:paraId="123EEFE3" w14:textId="77F81F97" w:rsidR="00B66316" w:rsidRDefault="005A6550" w:rsidP="00D131D7">
      <w:pPr>
        <w:pStyle w:val="Heading3"/>
      </w:pPr>
      <w:r w:rsidRPr="005A6550">
        <w:t>God’s love =</w:t>
      </w:r>
      <w:r w:rsidR="005D6F97">
        <w:t xml:space="preserve"> </w:t>
      </w:r>
      <w:r w:rsidRPr="005A6550">
        <w:t>The gift</w:t>
      </w:r>
      <w:r>
        <w:t xml:space="preserve"> </w:t>
      </w:r>
      <w:r>
        <w:sym w:font="Wingdings" w:char="F0E0"/>
      </w:r>
      <w:r>
        <w:t xml:space="preserve"> </w:t>
      </w:r>
      <w:r w:rsidRPr="005A6550">
        <w:t>for good works</w:t>
      </w:r>
    </w:p>
    <w:p w14:paraId="6CF6AF5A" w14:textId="1D6D8A06" w:rsidR="00791D22" w:rsidRDefault="00791D22" w:rsidP="00D54D11"/>
    <w:p w14:paraId="0E54B7C3" w14:textId="77777777" w:rsidR="00B952EE" w:rsidRDefault="00B952EE" w:rsidP="00D54D11"/>
    <w:p w14:paraId="1ED6CACA" w14:textId="6B141129" w:rsidR="00791D22" w:rsidRDefault="00791D22" w:rsidP="00D131D7">
      <w:pPr>
        <w:pStyle w:val="Heading4"/>
      </w:pPr>
      <w:r w:rsidRPr="00791D22">
        <w:t xml:space="preserve">The crux of the life of love of </w:t>
      </w:r>
      <w:proofErr w:type="spellStart"/>
      <w:r w:rsidRPr="00791D22">
        <w:t>ch</w:t>
      </w:r>
      <w:r w:rsidR="004C108C">
        <w:t>.</w:t>
      </w:r>
      <w:proofErr w:type="spellEnd"/>
      <w:r w:rsidRPr="00791D22">
        <w:t xml:space="preserve"> 4-6: the change of the man you are, from the inside.</w:t>
      </w:r>
    </w:p>
    <w:p w14:paraId="6C07937F" w14:textId="631A746D" w:rsidR="00791D22" w:rsidRDefault="00791D22" w:rsidP="00D54D11"/>
    <w:p w14:paraId="08F16978" w14:textId="77777777" w:rsidR="00B952EE" w:rsidRDefault="00B952EE" w:rsidP="00D54D11"/>
    <w:p w14:paraId="4B3E472F" w14:textId="2A2EC769" w:rsidR="00791D22" w:rsidRDefault="008E54F3" w:rsidP="0081307B">
      <w:pPr>
        <w:pStyle w:val="Heading3"/>
      </w:pPr>
      <w:r w:rsidRPr="008E54F3">
        <w:t>God’s gift</w:t>
      </w:r>
      <w:r w:rsidR="001C4061">
        <w:t xml:space="preserve"> </w:t>
      </w:r>
      <w:r w:rsidRPr="008E54F3">
        <w:t>= God’s grace = God’s predestination = God’s love</w:t>
      </w:r>
    </w:p>
    <w:p w14:paraId="0F88E182" w14:textId="3067DB57" w:rsidR="008E54F3" w:rsidRDefault="008E54F3" w:rsidP="00D54D11"/>
    <w:p w14:paraId="1B565BAB" w14:textId="77777777" w:rsidR="00B952EE" w:rsidRDefault="00B952EE" w:rsidP="00D54D11"/>
    <w:p w14:paraId="5FDA00AD" w14:textId="18D66FB8" w:rsidR="008E54F3" w:rsidRDefault="00A132CB" w:rsidP="008F643E">
      <w:pPr>
        <w:pStyle w:val="Heading1"/>
      </w:pPr>
      <w:r w:rsidRPr="00A132CB">
        <w:t>Know what you are now</w:t>
      </w:r>
    </w:p>
    <w:p w14:paraId="7588B4AA" w14:textId="1EC1B408" w:rsidR="00A132CB" w:rsidRDefault="00A132CB" w:rsidP="00D54D11"/>
    <w:p w14:paraId="08245C5E" w14:textId="77777777" w:rsidR="00C070CC" w:rsidRDefault="00C070CC" w:rsidP="00D54D11"/>
    <w:p w14:paraId="2FD9726D" w14:textId="7C001BB4" w:rsidR="00A132CB" w:rsidRDefault="004B63D2" w:rsidP="00AD6990">
      <w:pPr>
        <w:pStyle w:val="Heading2"/>
      </w:pPr>
      <w:r w:rsidRPr="004B63D2">
        <w:t xml:space="preserve">God’s design: The </w:t>
      </w:r>
      <w:proofErr w:type="spellStart"/>
      <w:r w:rsidRPr="004B63D2">
        <w:t>inclusio</w:t>
      </w:r>
      <w:proofErr w:type="spellEnd"/>
      <w:r w:rsidRPr="004B63D2">
        <w:t xml:space="preserve"> of 2.2-10, our purpose</w:t>
      </w:r>
    </w:p>
    <w:p w14:paraId="025D963F" w14:textId="75F8443B" w:rsidR="004B63D2" w:rsidRDefault="004B63D2" w:rsidP="00D54D11"/>
    <w:p w14:paraId="505E9394" w14:textId="77777777" w:rsidR="00C070CC" w:rsidRDefault="00C070CC" w:rsidP="00D54D11"/>
    <w:p w14:paraId="1A600852" w14:textId="17B079EE" w:rsidR="004B63D2" w:rsidRDefault="00154D44" w:rsidP="00573B4E">
      <w:pPr>
        <w:pStyle w:val="Heading3"/>
      </w:pPr>
      <w:r w:rsidRPr="00154D44">
        <w:t>The gift for being holy and blameless in love by grace</w:t>
      </w:r>
    </w:p>
    <w:p w14:paraId="68425FD2" w14:textId="57507041" w:rsidR="00154D44" w:rsidRDefault="00154D44" w:rsidP="00D54D11"/>
    <w:p w14:paraId="43EF3F23" w14:textId="77777777" w:rsidR="00C070CC" w:rsidRDefault="00C070CC" w:rsidP="00D54D11"/>
    <w:p w14:paraId="51820081" w14:textId="29AB11BB" w:rsidR="00154D44" w:rsidRDefault="00EB4EE8" w:rsidP="00573B4E">
      <w:pPr>
        <w:pStyle w:val="Heading2"/>
      </w:pPr>
      <w:r w:rsidRPr="00EB4EE8">
        <w:lastRenderedPageBreak/>
        <w:t>A gift of love to the damned</w:t>
      </w:r>
    </w:p>
    <w:p w14:paraId="22D3E9B5" w14:textId="4C55ED2B" w:rsidR="00EB4EE8" w:rsidRDefault="00EB4EE8" w:rsidP="00D54D11"/>
    <w:p w14:paraId="17786117" w14:textId="77777777" w:rsidR="00C070CC" w:rsidRDefault="00C070CC" w:rsidP="00D54D11"/>
    <w:p w14:paraId="08C12D82" w14:textId="00317A5D" w:rsidR="00EB4EE8" w:rsidRDefault="00A842CB" w:rsidP="00573B4E">
      <w:pPr>
        <w:pStyle w:val="Heading1"/>
      </w:pPr>
      <w:r w:rsidRPr="00A842CB">
        <w:t>(God’s incredible infinite power)</w:t>
      </w:r>
    </w:p>
    <w:p w14:paraId="052FEE72" w14:textId="1ADB48C9" w:rsidR="00C070CC" w:rsidRDefault="00C070CC" w:rsidP="00C070CC"/>
    <w:p w14:paraId="6983FFCD" w14:textId="77777777" w:rsidR="00C070CC" w:rsidRPr="00C070CC" w:rsidRDefault="00C070CC" w:rsidP="00C070CC"/>
    <w:sectPr w:rsidR="00C070CC" w:rsidRPr="00C070CC" w:rsidSect="00183FA0">
      <w:headerReference w:type="default" r:id="rId13"/>
      <w:footerReference w:type="default" r:id="rId14"/>
      <w:headerReference w:type="first" r:id="rId15"/>
      <w:footerReference w:type="first" r:id="rId16"/>
      <w:type w:val="continuous"/>
      <w:pgSz w:w="11906" w:h="16838"/>
      <w:pgMar w:top="1440" w:right="994" w:bottom="1008" w:left="850" w:header="403" w:footer="183" w:gutter="0"/>
      <w:cols w:space="708"/>
      <w:formProt w:val="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AB21490" w14:textId="77777777" w:rsidR="00B94E9E" w:rsidRDefault="00B94E9E" w:rsidP="004B3A54">
      <w:pPr>
        <w:spacing w:line="240" w:lineRule="auto"/>
      </w:pPr>
      <w:r>
        <w:separator/>
      </w:r>
    </w:p>
  </w:endnote>
  <w:endnote w:type="continuationSeparator" w:id="0">
    <w:p w14:paraId="7D0B5902" w14:textId="77777777" w:rsidR="00B94E9E" w:rsidRDefault="00B94E9E" w:rsidP="004B3A54">
      <w:pPr>
        <w:spacing w:line="240" w:lineRule="auto"/>
      </w:pPr>
      <w:r>
        <w:continuationSeparator/>
      </w:r>
    </w:p>
  </w:endnote>
  <w:endnote w:type="continuationNotice" w:id="1">
    <w:p w14:paraId="5F8EA653" w14:textId="77777777" w:rsidR="00B94E9E" w:rsidRDefault="00B94E9E">
      <w:pPr>
        <w:spacing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AvenirNext LT Pro Regular">
    <w:altName w:val="Calibri"/>
    <w:panose1 w:val="020B0504020202020204"/>
    <w:charset w:val="00"/>
    <w:family w:val="swiss"/>
    <w:notTrueType/>
    <w:pitch w:val="variable"/>
    <w:sig w:usb0="800000AF" w:usb1="5000204A" w:usb2="00000000" w:usb3="00000000" w:csb0="0000009B" w:csb1="00000000"/>
  </w:font>
  <w:font w:name="DengXian Light">
    <w:altName w:val="等线 Light"/>
    <w:panose1 w:val="02010600030101010101"/>
    <w:charset w:val="86"/>
    <w:family w:val="auto"/>
    <w:pitch w:val="variable"/>
    <w:sig w:usb0="A00002BF" w:usb1="38CF7CFA" w:usb2="00000016" w:usb3="00000000" w:csb0="0004000F" w:csb1="00000000"/>
  </w:font>
  <w:font w:name="Myriad Pro">
    <w:altName w:val="Segoe UI"/>
    <w:panose1 w:val="00000000000000000000"/>
    <w:charset w:val="00"/>
    <w:family w:val="swiss"/>
    <w:notTrueType/>
    <w:pitch w:val="variable"/>
    <w:sig w:usb0="20000287" w:usb1="00000001" w:usb2="00000000" w:usb3="00000000" w:csb0="0000019F" w:csb1="00000000"/>
  </w:font>
  <w:font w:name="Segoe UI Black">
    <w:panose1 w:val="020B0A02040204020203"/>
    <w:charset w:val="00"/>
    <w:family w:val="swiss"/>
    <w:pitch w:val="variable"/>
    <w:sig w:usb0="E00002FF" w:usb1="4000E47F" w:usb2="00000021" w:usb3="00000000" w:csb0="0000019F" w:csb1="00000000"/>
  </w:font>
  <w:font w:name="DengXian">
    <w:altName w:val="等线"/>
    <w:panose1 w:val="02010600030101010101"/>
    <w:charset w:val="86"/>
    <w:family w:val="auto"/>
    <w:pitch w:val="variable"/>
    <w:sig w:usb0="A00002BF" w:usb1="38CF7CFA" w:usb2="00000016" w:usb3="00000000" w:csb0="0004000F" w:csb1="00000000"/>
  </w:font>
  <w:font w:name="Segoe UI">
    <w:panose1 w:val="020B0502040204020203"/>
    <w:charset w:val="00"/>
    <w:family w:val="swiss"/>
    <w:pitch w:val="variable"/>
    <w:sig w:usb0="E4002EFF" w:usb1="C000E47F" w:usb2="00000009" w:usb3="00000000" w:csb0="000001FF" w:csb1="00000000"/>
  </w:font>
  <w:font w:name="AvenirNext LT Pro Bold">
    <w:altName w:val="Calibri"/>
    <w:panose1 w:val="020B0804020202020204"/>
    <w:charset w:val="00"/>
    <w:family w:val="swiss"/>
    <w:notTrueType/>
    <w:pitch w:val="variable"/>
    <w:sig w:usb0="800000AF" w:usb1="5000204A" w:usb2="00000000" w:usb3="00000000" w:csb0="0000009B" w:csb1="00000000"/>
  </w:font>
  <w:font w:name="Futura Md BT">
    <w:altName w:val="Century Gothic"/>
    <w:panose1 w:val="020B0802020204020204"/>
    <w:charset w:val="00"/>
    <w:family w:val="swiss"/>
    <w:pitch w:val="variable"/>
    <w:sig w:usb0="00000087" w:usb1="00000000" w:usb2="00000000" w:usb3="00000000" w:csb0="0000001B"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4896F7" w14:textId="77777777" w:rsidR="0079464D" w:rsidRDefault="0079464D">
    <w:pPr>
      <w:pStyle w:val="Footer"/>
    </w:pPr>
  </w:p>
  <w:p w14:paraId="61D44AB5" w14:textId="77777777" w:rsidR="0079464D" w:rsidRDefault="0079464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8F2539" w14:textId="2B26304F" w:rsidR="00CC1994" w:rsidRPr="00183FA0" w:rsidRDefault="001F3E08" w:rsidP="00183FA0">
    <w:pPr>
      <w:pStyle w:val="Footer"/>
      <w:tabs>
        <w:tab w:val="clear" w:pos="4513"/>
        <w:tab w:val="clear" w:pos="9026"/>
        <w:tab w:val="center" w:pos="5040"/>
      </w:tabs>
      <w:rPr>
        <w:sz w:val="16"/>
        <w:szCs w:val="16"/>
      </w:rPr>
    </w:pPr>
    <w:r>
      <w:rPr>
        <w:noProof/>
      </w:rPr>
      <w:drawing>
        <wp:anchor distT="0" distB="0" distL="114300" distR="114300" simplePos="0" relativeHeight="251658240" behindDoc="0" locked="0" layoutInCell="1" allowOverlap="1" wp14:anchorId="2A1C2019" wp14:editId="731820E9">
          <wp:simplePos x="0" y="0"/>
          <wp:positionH relativeFrom="column">
            <wp:posOffset>5556250</wp:posOffset>
          </wp:positionH>
          <wp:positionV relativeFrom="page">
            <wp:posOffset>9944100</wp:posOffset>
          </wp:positionV>
          <wp:extent cx="1079500" cy="633730"/>
          <wp:effectExtent l="0" t="0" r="6350" b="0"/>
          <wp:wrapNone/>
          <wp:docPr id="63" name="Picture 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CERC-logo-acronym-color-finalv5-PNG.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079500" cy="633730"/>
                  </a:xfrm>
                  <a:prstGeom prst="rect">
                    <a:avLst/>
                  </a:prstGeom>
                </pic:spPr>
              </pic:pic>
            </a:graphicData>
          </a:graphic>
          <wp14:sizeRelH relativeFrom="page">
            <wp14:pctWidth>0</wp14:pctWidth>
          </wp14:sizeRelH>
          <wp14:sizeRelV relativeFrom="page">
            <wp14:pctHeight>0</wp14:pctHeight>
          </wp14:sizeRelV>
        </wp:anchor>
      </w:drawing>
    </w:r>
    <w:r w:rsidR="00183FA0">
      <w:tab/>
    </w:r>
    <w:r w:rsidR="00183FA0" w:rsidRPr="00183FA0">
      <w:rPr>
        <w:sz w:val="12"/>
        <w:szCs w:val="12"/>
      </w:rPr>
      <w:t>Copyright ©</w:t>
    </w:r>
    <w:r w:rsidR="00183FA0">
      <w:rPr>
        <w:sz w:val="12"/>
        <w:szCs w:val="12"/>
      </w:rPr>
      <w:t xml:space="preserve"> 2021 </w:t>
    </w:r>
    <w:r w:rsidR="00183FA0" w:rsidRPr="00183FA0">
      <w:rPr>
        <w:sz w:val="12"/>
        <w:szCs w:val="12"/>
      </w:rPr>
      <w:t>CERC</w:t>
    </w:r>
    <w:r w:rsidR="00183FA0">
      <w:rPr>
        <w:sz w:val="12"/>
        <w:szCs w:val="12"/>
      </w:rPr>
      <w:t xml:space="preserve">. </w:t>
    </w:r>
    <w:r w:rsidR="00183FA0" w:rsidRPr="00183FA0">
      <w:rPr>
        <w:sz w:val="12"/>
        <w:szCs w:val="12"/>
      </w:rPr>
      <w:t xml:space="preserve">All rights reserved.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71FDB75" w14:textId="77777777" w:rsidR="00B94E9E" w:rsidRDefault="00B94E9E" w:rsidP="004B3A54">
      <w:pPr>
        <w:spacing w:line="240" w:lineRule="auto"/>
      </w:pPr>
      <w:r>
        <w:separator/>
      </w:r>
    </w:p>
  </w:footnote>
  <w:footnote w:type="continuationSeparator" w:id="0">
    <w:p w14:paraId="4AEE3CCB" w14:textId="77777777" w:rsidR="00B94E9E" w:rsidRDefault="00B94E9E" w:rsidP="004B3A54">
      <w:pPr>
        <w:spacing w:line="240" w:lineRule="auto"/>
      </w:pPr>
      <w:r>
        <w:continuationSeparator/>
      </w:r>
    </w:p>
  </w:footnote>
  <w:footnote w:type="continuationNotice" w:id="1">
    <w:p w14:paraId="6263EE4D" w14:textId="77777777" w:rsidR="00B94E9E" w:rsidRDefault="00B94E9E">
      <w:pPr>
        <w:spacing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350"/>
      <w:gridCol w:w="3350"/>
      <w:gridCol w:w="3350"/>
    </w:tblGrid>
    <w:tr w:rsidR="36A03C6A" w14:paraId="5ACA7A75" w14:textId="77777777" w:rsidTr="36A03C6A">
      <w:tc>
        <w:tcPr>
          <w:tcW w:w="3350" w:type="dxa"/>
        </w:tcPr>
        <w:p w14:paraId="1AB9D486" w14:textId="67214A4E" w:rsidR="36A03C6A" w:rsidRDefault="36A03C6A" w:rsidP="36A03C6A">
          <w:pPr>
            <w:pStyle w:val="Header"/>
            <w:ind w:left="-115"/>
          </w:pPr>
        </w:p>
      </w:tc>
      <w:tc>
        <w:tcPr>
          <w:tcW w:w="3350" w:type="dxa"/>
        </w:tcPr>
        <w:p w14:paraId="17A14CE2" w14:textId="483067C0" w:rsidR="36A03C6A" w:rsidRDefault="36A03C6A" w:rsidP="36A03C6A">
          <w:pPr>
            <w:pStyle w:val="Header"/>
            <w:jc w:val="center"/>
          </w:pPr>
        </w:p>
      </w:tc>
      <w:tc>
        <w:tcPr>
          <w:tcW w:w="3350" w:type="dxa"/>
        </w:tcPr>
        <w:p w14:paraId="7753E32D" w14:textId="519FF91E" w:rsidR="36A03C6A" w:rsidRDefault="36A03C6A" w:rsidP="36A03C6A">
          <w:pPr>
            <w:pStyle w:val="Header"/>
            <w:ind w:right="-115"/>
            <w:jc w:val="right"/>
          </w:pPr>
        </w:p>
      </w:tc>
    </w:tr>
  </w:tbl>
  <w:p w14:paraId="277A938B" w14:textId="1B2F011F" w:rsidR="00AF3EE9" w:rsidRDefault="00AF3EE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362B1C" w14:textId="79B3EF9F" w:rsidR="003F2F5F" w:rsidRDefault="00B6455E" w:rsidP="001F3E08">
    <w:pPr>
      <w:pStyle w:val="Header"/>
      <w:jc w:val="center"/>
      <w:rPr>
        <w:rFonts w:ascii="Futura Md BT" w:hAnsi="Futura Md BT"/>
        <w:sz w:val="28"/>
      </w:rPr>
    </w:pPr>
    <w:r>
      <w:rPr>
        <w:rFonts w:ascii="AvenirNext LT Pro Bold" w:hAnsi="AvenirNext LT Pro Bold"/>
        <w:b/>
        <w:noProof/>
        <w:sz w:val="36"/>
        <w:szCs w:val="36"/>
      </w:rPr>
      <w:drawing>
        <wp:anchor distT="0" distB="0" distL="114300" distR="114300" simplePos="0" relativeHeight="251659266" behindDoc="0" locked="0" layoutInCell="1" allowOverlap="1" wp14:anchorId="0BF6AC83" wp14:editId="25FD2B32">
          <wp:simplePos x="0" y="0"/>
          <wp:positionH relativeFrom="column">
            <wp:posOffset>3870325</wp:posOffset>
          </wp:positionH>
          <wp:positionV relativeFrom="paragraph">
            <wp:posOffset>1270</wp:posOffset>
          </wp:positionV>
          <wp:extent cx="2300146" cy="757028"/>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300146" cy="757028"/>
                  </a:xfrm>
                  <a:prstGeom prst="rect">
                    <a:avLst/>
                  </a:prstGeom>
                  <a:noFill/>
                  <a:ln>
                    <a:noFill/>
                  </a:ln>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781202"/>
    <w:multiLevelType w:val="hybridMultilevel"/>
    <w:tmpl w:val="FFFFFFFF"/>
    <w:lvl w:ilvl="0" w:tplc="1226C0C6">
      <w:start w:val="1"/>
      <w:numFmt w:val="bullet"/>
      <w:lvlText w:val=""/>
      <w:lvlJc w:val="left"/>
      <w:pPr>
        <w:ind w:left="720" w:hanging="360"/>
      </w:pPr>
      <w:rPr>
        <w:rFonts w:ascii="Symbol" w:hAnsi="Symbol" w:hint="default"/>
      </w:rPr>
    </w:lvl>
    <w:lvl w:ilvl="1" w:tplc="DF369D88">
      <w:start w:val="1"/>
      <w:numFmt w:val="bullet"/>
      <w:lvlText w:val="o"/>
      <w:lvlJc w:val="left"/>
      <w:pPr>
        <w:ind w:left="1440" w:hanging="360"/>
      </w:pPr>
      <w:rPr>
        <w:rFonts w:ascii="Courier New" w:hAnsi="Courier New" w:hint="default"/>
      </w:rPr>
    </w:lvl>
    <w:lvl w:ilvl="2" w:tplc="FAE27D3C">
      <w:start w:val="1"/>
      <w:numFmt w:val="bullet"/>
      <w:lvlText w:val=""/>
      <w:lvlJc w:val="left"/>
      <w:pPr>
        <w:ind w:left="2160" w:hanging="360"/>
      </w:pPr>
      <w:rPr>
        <w:rFonts w:ascii="Wingdings" w:hAnsi="Wingdings" w:hint="default"/>
      </w:rPr>
    </w:lvl>
    <w:lvl w:ilvl="3" w:tplc="086A1DA2">
      <w:start w:val="1"/>
      <w:numFmt w:val="bullet"/>
      <w:lvlText w:val=""/>
      <w:lvlJc w:val="left"/>
      <w:pPr>
        <w:ind w:left="2880" w:hanging="360"/>
      </w:pPr>
      <w:rPr>
        <w:rFonts w:ascii="Symbol" w:hAnsi="Symbol" w:hint="default"/>
      </w:rPr>
    </w:lvl>
    <w:lvl w:ilvl="4" w:tplc="4446A216">
      <w:start w:val="1"/>
      <w:numFmt w:val="bullet"/>
      <w:lvlText w:val="o"/>
      <w:lvlJc w:val="left"/>
      <w:pPr>
        <w:ind w:left="3600" w:hanging="360"/>
      </w:pPr>
      <w:rPr>
        <w:rFonts w:ascii="Courier New" w:hAnsi="Courier New" w:hint="default"/>
      </w:rPr>
    </w:lvl>
    <w:lvl w:ilvl="5" w:tplc="9800D23C">
      <w:start w:val="1"/>
      <w:numFmt w:val="bullet"/>
      <w:lvlText w:val=""/>
      <w:lvlJc w:val="left"/>
      <w:pPr>
        <w:ind w:left="4320" w:hanging="360"/>
      </w:pPr>
      <w:rPr>
        <w:rFonts w:ascii="Wingdings" w:hAnsi="Wingdings" w:hint="default"/>
      </w:rPr>
    </w:lvl>
    <w:lvl w:ilvl="6" w:tplc="C51AFD68">
      <w:start w:val="1"/>
      <w:numFmt w:val="bullet"/>
      <w:lvlText w:val=""/>
      <w:lvlJc w:val="left"/>
      <w:pPr>
        <w:ind w:left="5040" w:hanging="360"/>
      </w:pPr>
      <w:rPr>
        <w:rFonts w:ascii="Symbol" w:hAnsi="Symbol" w:hint="default"/>
      </w:rPr>
    </w:lvl>
    <w:lvl w:ilvl="7" w:tplc="1A58E3DE">
      <w:start w:val="1"/>
      <w:numFmt w:val="bullet"/>
      <w:lvlText w:val="o"/>
      <w:lvlJc w:val="left"/>
      <w:pPr>
        <w:ind w:left="5760" w:hanging="360"/>
      </w:pPr>
      <w:rPr>
        <w:rFonts w:ascii="Courier New" w:hAnsi="Courier New" w:hint="default"/>
      </w:rPr>
    </w:lvl>
    <w:lvl w:ilvl="8" w:tplc="7F682288">
      <w:start w:val="1"/>
      <w:numFmt w:val="bullet"/>
      <w:lvlText w:val=""/>
      <w:lvlJc w:val="left"/>
      <w:pPr>
        <w:ind w:left="6480" w:hanging="360"/>
      </w:pPr>
      <w:rPr>
        <w:rFonts w:ascii="Wingdings" w:hAnsi="Wingdings" w:hint="default"/>
      </w:rPr>
    </w:lvl>
  </w:abstractNum>
  <w:abstractNum w:abstractNumId="1" w15:restartNumberingAfterBreak="0">
    <w:nsid w:val="0304640E"/>
    <w:multiLevelType w:val="hybridMultilevel"/>
    <w:tmpl w:val="BBE4B034"/>
    <w:lvl w:ilvl="0" w:tplc="280A7EC4">
      <w:start w:val="1"/>
      <w:numFmt w:val="lowerLetter"/>
      <w:lvlText w:val="%1."/>
      <w:lvlJc w:val="left"/>
      <w:pPr>
        <w:ind w:left="1080" w:hanging="720"/>
      </w:pPr>
      <w:rPr>
        <w:rFonts w:hint="default"/>
      </w:rPr>
    </w:lvl>
    <w:lvl w:ilvl="1" w:tplc="44090019" w:tentative="1">
      <w:start w:val="1"/>
      <w:numFmt w:val="lowerLetter"/>
      <w:lvlText w:val="%2."/>
      <w:lvlJc w:val="left"/>
      <w:pPr>
        <w:ind w:left="1440" w:hanging="360"/>
      </w:pPr>
    </w:lvl>
    <w:lvl w:ilvl="2" w:tplc="4409001B" w:tentative="1">
      <w:start w:val="1"/>
      <w:numFmt w:val="lowerRoman"/>
      <w:lvlText w:val="%3."/>
      <w:lvlJc w:val="right"/>
      <w:pPr>
        <w:ind w:left="2160" w:hanging="180"/>
      </w:pPr>
    </w:lvl>
    <w:lvl w:ilvl="3" w:tplc="4409000F" w:tentative="1">
      <w:start w:val="1"/>
      <w:numFmt w:val="decimal"/>
      <w:lvlText w:val="%4."/>
      <w:lvlJc w:val="left"/>
      <w:pPr>
        <w:ind w:left="2880" w:hanging="360"/>
      </w:pPr>
    </w:lvl>
    <w:lvl w:ilvl="4" w:tplc="44090019" w:tentative="1">
      <w:start w:val="1"/>
      <w:numFmt w:val="lowerLetter"/>
      <w:lvlText w:val="%5."/>
      <w:lvlJc w:val="left"/>
      <w:pPr>
        <w:ind w:left="3600" w:hanging="360"/>
      </w:pPr>
    </w:lvl>
    <w:lvl w:ilvl="5" w:tplc="4409001B" w:tentative="1">
      <w:start w:val="1"/>
      <w:numFmt w:val="lowerRoman"/>
      <w:lvlText w:val="%6."/>
      <w:lvlJc w:val="right"/>
      <w:pPr>
        <w:ind w:left="4320" w:hanging="180"/>
      </w:pPr>
    </w:lvl>
    <w:lvl w:ilvl="6" w:tplc="4409000F" w:tentative="1">
      <w:start w:val="1"/>
      <w:numFmt w:val="decimal"/>
      <w:lvlText w:val="%7."/>
      <w:lvlJc w:val="left"/>
      <w:pPr>
        <w:ind w:left="5040" w:hanging="360"/>
      </w:pPr>
    </w:lvl>
    <w:lvl w:ilvl="7" w:tplc="44090019" w:tentative="1">
      <w:start w:val="1"/>
      <w:numFmt w:val="lowerLetter"/>
      <w:lvlText w:val="%8."/>
      <w:lvlJc w:val="left"/>
      <w:pPr>
        <w:ind w:left="5760" w:hanging="360"/>
      </w:pPr>
    </w:lvl>
    <w:lvl w:ilvl="8" w:tplc="4409001B" w:tentative="1">
      <w:start w:val="1"/>
      <w:numFmt w:val="lowerRoman"/>
      <w:lvlText w:val="%9."/>
      <w:lvlJc w:val="right"/>
      <w:pPr>
        <w:ind w:left="6480" w:hanging="180"/>
      </w:pPr>
    </w:lvl>
  </w:abstractNum>
  <w:abstractNum w:abstractNumId="2" w15:restartNumberingAfterBreak="0">
    <w:nsid w:val="08816C99"/>
    <w:multiLevelType w:val="multilevel"/>
    <w:tmpl w:val="96328B62"/>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8924C1D"/>
    <w:multiLevelType w:val="hybridMultilevel"/>
    <w:tmpl w:val="FFFFFFFF"/>
    <w:lvl w:ilvl="0" w:tplc="6624EDD8">
      <w:start w:val="1"/>
      <w:numFmt w:val="bullet"/>
      <w:lvlText w:val=""/>
      <w:lvlJc w:val="left"/>
      <w:pPr>
        <w:ind w:left="720" w:hanging="360"/>
      </w:pPr>
      <w:rPr>
        <w:rFonts w:ascii="Symbol" w:hAnsi="Symbol" w:hint="default"/>
      </w:rPr>
    </w:lvl>
    <w:lvl w:ilvl="1" w:tplc="20C6BB72">
      <w:start w:val="1"/>
      <w:numFmt w:val="bullet"/>
      <w:lvlText w:val="o"/>
      <w:lvlJc w:val="left"/>
      <w:pPr>
        <w:ind w:left="1440" w:hanging="360"/>
      </w:pPr>
      <w:rPr>
        <w:rFonts w:ascii="Courier New" w:hAnsi="Courier New" w:hint="default"/>
      </w:rPr>
    </w:lvl>
    <w:lvl w:ilvl="2" w:tplc="811693B2">
      <w:start w:val="1"/>
      <w:numFmt w:val="bullet"/>
      <w:lvlText w:val=""/>
      <w:lvlJc w:val="left"/>
      <w:pPr>
        <w:ind w:left="2160" w:hanging="360"/>
      </w:pPr>
      <w:rPr>
        <w:rFonts w:ascii="Wingdings" w:hAnsi="Wingdings" w:hint="default"/>
      </w:rPr>
    </w:lvl>
    <w:lvl w:ilvl="3" w:tplc="A120E03C">
      <w:start w:val="1"/>
      <w:numFmt w:val="bullet"/>
      <w:lvlText w:val=""/>
      <w:lvlJc w:val="left"/>
      <w:pPr>
        <w:ind w:left="2880" w:hanging="360"/>
      </w:pPr>
      <w:rPr>
        <w:rFonts w:ascii="Symbol" w:hAnsi="Symbol" w:hint="default"/>
      </w:rPr>
    </w:lvl>
    <w:lvl w:ilvl="4" w:tplc="1770A6FA">
      <w:start w:val="1"/>
      <w:numFmt w:val="bullet"/>
      <w:lvlText w:val="o"/>
      <w:lvlJc w:val="left"/>
      <w:pPr>
        <w:ind w:left="3600" w:hanging="360"/>
      </w:pPr>
      <w:rPr>
        <w:rFonts w:ascii="Courier New" w:hAnsi="Courier New" w:hint="default"/>
      </w:rPr>
    </w:lvl>
    <w:lvl w:ilvl="5" w:tplc="67C46660">
      <w:start w:val="1"/>
      <w:numFmt w:val="bullet"/>
      <w:lvlText w:val=""/>
      <w:lvlJc w:val="left"/>
      <w:pPr>
        <w:ind w:left="4320" w:hanging="360"/>
      </w:pPr>
      <w:rPr>
        <w:rFonts w:ascii="Wingdings" w:hAnsi="Wingdings" w:hint="default"/>
      </w:rPr>
    </w:lvl>
    <w:lvl w:ilvl="6" w:tplc="1074AA50">
      <w:start w:val="1"/>
      <w:numFmt w:val="bullet"/>
      <w:lvlText w:val=""/>
      <w:lvlJc w:val="left"/>
      <w:pPr>
        <w:ind w:left="5040" w:hanging="360"/>
      </w:pPr>
      <w:rPr>
        <w:rFonts w:ascii="Symbol" w:hAnsi="Symbol" w:hint="default"/>
      </w:rPr>
    </w:lvl>
    <w:lvl w:ilvl="7" w:tplc="35823922">
      <w:start w:val="1"/>
      <w:numFmt w:val="bullet"/>
      <w:lvlText w:val="o"/>
      <w:lvlJc w:val="left"/>
      <w:pPr>
        <w:ind w:left="5760" w:hanging="360"/>
      </w:pPr>
      <w:rPr>
        <w:rFonts w:ascii="Courier New" w:hAnsi="Courier New" w:hint="default"/>
      </w:rPr>
    </w:lvl>
    <w:lvl w:ilvl="8" w:tplc="447A6878">
      <w:start w:val="1"/>
      <w:numFmt w:val="bullet"/>
      <w:lvlText w:val=""/>
      <w:lvlJc w:val="left"/>
      <w:pPr>
        <w:ind w:left="6480" w:hanging="360"/>
      </w:pPr>
      <w:rPr>
        <w:rFonts w:ascii="Wingdings" w:hAnsi="Wingdings" w:hint="default"/>
      </w:rPr>
    </w:lvl>
  </w:abstractNum>
  <w:abstractNum w:abstractNumId="4" w15:restartNumberingAfterBreak="0">
    <w:nsid w:val="1C0817A8"/>
    <w:multiLevelType w:val="hybridMultilevel"/>
    <w:tmpl w:val="FFFFFFFF"/>
    <w:lvl w:ilvl="0" w:tplc="5BB82F0E">
      <w:start w:val="1"/>
      <w:numFmt w:val="bullet"/>
      <w:lvlText w:val=""/>
      <w:lvlJc w:val="left"/>
      <w:pPr>
        <w:ind w:left="720" w:hanging="360"/>
      </w:pPr>
      <w:rPr>
        <w:rFonts w:ascii="Symbol" w:hAnsi="Symbol" w:hint="default"/>
      </w:rPr>
    </w:lvl>
    <w:lvl w:ilvl="1" w:tplc="AF7253AA">
      <w:start w:val="1"/>
      <w:numFmt w:val="bullet"/>
      <w:lvlText w:val="o"/>
      <w:lvlJc w:val="left"/>
      <w:pPr>
        <w:ind w:left="1440" w:hanging="360"/>
      </w:pPr>
      <w:rPr>
        <w:rFonts w:ascii="Courier New" w:hAnsi="Courier New" w:hint="default"/>
      </w:rPr>
    </w:lvl>
    <w:lvl w:ilvl="2" w:tplc="0F3CBD84">
      <w:start w:val="1"/>
      <w:numFmt w:val="bullet"/>
      <w:lvlText w:val=""/>
      <w:lvlJc w:val="left"/>
      <w:pPr>
        <w:ind w:left="2160" w:hanging="360"/>
      </w:pPr>
      <w:rPr>
        <w:rFonts w:ascii="Wingdings" w:hAnsi="Wingdings" w:hint="default"/>
      </w:rPr>
    </w:lvl>
    <w:lvl w:ilvl="3" w:tplc="02DE716E">
      <w:start w:val="1"/>
      <w:numFmt w:val="bullet"/>
      <w:lvlText w:val=""/>
      <w:lvlJc w:val="left"/>
      <w:pPr>
        <w:ind w:left="2880" w:hanging="360"/>
      </w:pPr>
      <w:rPr>
        <w:rFonts w:ascii="Symbol" w:hAnsi="Symbol" w:hint="default"/>
      </w:rPr>
    </w:lvl>
    <w:lvl w:ilvl="4" w:tplc="09EC1BD2">
      <w:start w:val="1"/>
      <w:numFmt w:val="bullet"/>
      <w:lvlText w:val="o"/>
      <w:lvlJc w:val="left"/>
      <w:pPr>
        <w:ind w:left="3600" w:hanging="360"/>
      </w:pPr>
      <w:rPr>
        <w:rFonts w:ascii="Courier New" w:hAnsi="Courier New" w:hint="default"/>
      </w:rPr>
    </w:lvl>
    <w:lvl w:ilvl="5" w:tplc="CD1088E2">
      <w:start w:val="1"/>
      <w:numFmt w:val="bullet"/>
      <w:lvlText w:val=""/>
      <w:lvlJc w:val="left"/>
      <w:pPr>
        <w:ind w:left="4320" w:hanging="360"/>
      </w:pPr>
      <w:rPr>
        <w:rFonts w:ascii="Wingdings" w:hAnsi="Wingdings" w:hint="default"/>
      </w:rPr>
    </w:lvl>
    <w:lvl w:ilvl="6" w:tplc="B9DCE39E">
      <w:start w:val="1"/>
      <w:numFmt w:val="bullet"/>
      <w:lvlText w:val=""/>
      <w:lvlJc w:val="left"/>
      <w:pPr>
        <w:ind w:left="5040" w:hanging="360"/>
      </w:pPr>
      <w:rPr>
        <w:rFonts w:ascii="Symbol" w:hAnsi="Symbol" w:hint="default"/>
      </w:rPr>
    </w:lvl>
    <w:lvl w:ilvl="7" w:tplc="C70CA6AE">
      <w:start w:val="1"/>
      <w:numFmt w:val="bullet"/>
      <w:lvlText w:val="o"/>
      <w:lvlJc w:val="left"/>
      <w:pPr>
        <w:ind w:left="5760" w:hanging="360"/>
      </w:pPr>
      <w:rPr>
        <w:rFonts w:ascii="Courier New" w:hAnsi="Courier New" w:hint="default"/>
      </w:rPr>
    </w:lvl>
    <w:lvl w:ilvl="8" w:tplc="142400CE">
      <w:start w:val="1"/>
      <w:numFmt w:val="bullet"/>
      <w:lvlText w:val=""/>
      <w:lvlJc w:val="left"/>
      <w:pPr>
        <w:ind w:left="6480" w:hanging="360"/>
      </w:pPr>
      <w:rPr>
        <w:rFonts w:ascii="Wingdings" w:hAnsi="Wingdings" w:hint="default"/>
      </w:rPr>
    </w:lvl>
  </w:abstractNum>
  <w:abstractNum w:abstractNumId="5" w15:restartNumberingAfterBreak="0">
    <w:nsid w:val="1E706D82"/>
    <w:multiLevelType w:val="hybridMultilevel"/>
    <w:tmpl w:val="8D9284DE"/>
    <w:lvl w:ilvl="0" w:tplc="44090019">
      <w:start w:val="1"/>
      <w:numFmt w:val="lowerLetter"/>
      <w:lvlText w:val="%1."/>
      <w:lvlJc w:val="left"/>
      <w:pPr>
        <w:ind w:left="720" w:hanging="360"/>
      </w:pPr>
      <w:rPr>
        <w:rFonts w:hint="default"/>
      </w:rPr>
    </w:lvl>
    <w:lvl w:ilvl="1" w:tplc="44090019" w:tentative="1">
      <w:start w:val="1"/>
      <w:numFmt w:val="lowerLetter"/>
      <w:lvlText w:val="%2."/>
      <w:lvlJc w:val="left"/>
      <w:pPr>
        <w:ind w:left="1440" w:hanging="360"/>
      </w:pPr>
    </w:lvl>
    <w:lvl w:ilvl="2" w:tplc="4409001B" w:tentative="1">
      <w:start w:val="1"/>
      <w:numFmt w:val="lowerRoman"/>
      <w:lvlText w:val="%3."/>
      <w:lvlJc w:val="right"/>
      <w:pPr>
        <w:ind w:left="2160" w:hanging="180"/>
      </w:pPr>
    </w:lvl>
    <w:lvl w:ilvl="3" w:tplc="4409000F" w:tentative="1">
      <w:start w:val="1"/>
      <w:numFmt w:val="decimal"/>
      <w:lvlText w:val="%4."/>
      <w:lvlJc w:val="left"/>
      <w:pPr>
        <w:ind w:left="2880" w:hanging="360"/>
      </w:pPr>
    </w:lvl>
    <w:lvl w:ilvl="4" w:tplc="44090019" w:tentative="1">
      <w:start w:val="1"/>
      <w:numFmt w:val="lowerLetter"/>
      <w:lvlText w:val="%5."/>
      <w:lvlJc w:val="left"/>
      <w:pPr>
        <w:ind w:left="3600" w:hanging="360"/>
      </w:pPr>
    </w:lvl>
    <w:lvl w:ilvl="5" w:tplc="4409001B" w:tentative="1">
      <w:start w:val="1"/>
      <w:numFmt w:val="lowerRoman"/>
      <w:lvlText w:val="%6."/>
      <w:lvlJc w:val="right"/>
      <w:pPr>
        <w:ind w:left="4320" w:hanging="180"/>
      </w:pPr>
    </w:lvl>
    <w:lvl w:ilvl="6" w:tplc="4409000F" w:tentative="1">
      <w:start w:val="1"/>
      <w:numFmt w:val="decimal"/>
      <w:lvlText w:val="%7."/>
      <w:lvlJc w:val="left"/>
      <w:pPr>
        <w:ind w:left="5040" w:hanging="360"/>
      </w:pPr>
    </w:lvl>
    <w:lvl w:ilvl="7" w:tplc="44090019" w:tentative="1">
      <w:start w:val="1"/>
      <w:numFmt w:val="lowerLetter"/>
      <w:lvlText w:val="%8."/>
      <w:lvlJc w:val="left"/>
      <w:pPr>
        <w:ind w:left="5760" w:hanging="360"/>
      </w:pPr>
    </w:lvl>
    <w:lvl w:ilvl="8" w:tplc="4409001B" w:tentative="1">
      <w:start w:val="1"/>
      <w:numFmt w:val="lowerRoman"/>
      <w:lvlText w:val="%9."/>
      <w:lvlJc w:val="right"/>
      <w:pPr>
        <w:ind w:left="6480" w:hanging="180"/>
      </w:pPr>
    </w:lvl>
  </w:abstractNum>
  <w:abstractNum w:abstractNumId="6" w15:restartNumberingAfterBreak="0">
    <w:nsid w:val="515168D0"/>
    <w:multiLevelType w:val="hybridMultilevel"/>
    <w:tmpl w:val="339E7FF8"/>
    <w:lvl w:ilvl="0" w:tplc="44090019">
      <w:start w:val="1"/>
      <w:numFmt w:val="lowerLetter"/>
      <w:lvlText w:val="%1."/>
      <w:lvlJc w:val="left"/>
      <w:pPr>
        <w:ind w:left="720" w:hanging="360"/>
      </w:pPr>
      <w:rPr>
        <w:rFonts w:hint="default"/>
      </w:rPr>
    </w:lvl>
    <w:lvl w:ilvl="1" w:tplc="44090019" w:tentative="1">
      <w:start w:val="1"/>
      <w:numFmt w:val="lowerLetter"/>
      <w:lvlText w:val="%2."/>
      <w:lvlJc w:val="left"/>
      <w:pPr>
        <w:ind w:left="1440" w:hanging="360"/>
      </w:pPr>
    </w:lvl>
    <w:lvl w:ilvl="2" w:tplc="4409001B" w:tentative="1">
      <w:start w:val="1"/>
      <w:numFmt w:val="lowerRoman"/>
      <w:lvlText w:val="%3."/>
      <w:lvlJc w:val="right"/>
      <w:pPr>
        <w:ind w:left="2160" w:hanging="180"/>
      </w:pPr>
    </w:lvl>
    <w:lvl w:ilvl="3" w:tplc="4409000F" w:tentative="1">
      <w:start w:val="1"/>
      <w:numFmt w:val="decimal"/>
      <w:lvlText w:val="%4."/>
      <w:lvlJc w:val="left"/>
      <w:pPr>
        <w:ind w:left="2880" w:hanging="360"/>
      </w:pPr>
    </w:lvl>
    <w:lvl w:ilvl="4" w:tplc="44090019" w:tentative="1">
      <w:start w:val="1"/>
      <w:numFmt w:val="lowerLetter"/>
      <w:lvlText w:val="%5."/>
      <w:lvlJc w:val="left"/>
      <w:pPr>
        <w:ind w:left="3600" w:hanging="360"/>
      </w:pPr>
    </w:lvl>
    <w:lvl w:ilvl="5" w:tplc="4409001B" w:tentative="1">
      <w:start w:val="1"/>
      <w:numFmt w:val="lowerRoman"/>
      <w:lvlText w:val="%6."/>
      <w:lvlJc w:val="right"/>
      <w:pPr>
        <w:ind w:left="4320" w:hanging="180"/>
      </w:pPr>
    </w:lvl>
    <w:lvl w:ilvl="6" w:tplc="4409000F" w:tentative="1">
      <w:start w:val="1"/>
      <w:numFmt w:val="decimal"/>
      <w:lvlText w:val="%7."/>
      <w:lvlJc w:val="left"/>
      <w:pPr>
        <w:ind w:left="5040" w:hanging="360"/>
      </w:pPr>
    </w:lvl>
    <w:lvl w:ilvl="7" w:tplc="44090019" w:tentative="1">
      <w:start w:val="1"/>
      <w:numFmt w:val="lowerLetter"/>
      <w:lvlText w:val="%8."/>
      <w:lvlJc w:val="left"/>
      <w:pPr>
        <w:ind w:left="5760" w:hanging="360"/>
      </w:pPr>
    </w:lvl>
    <w:lvl w:ilvl="8" w:tplc="4409001B" w:tentative="1">
      <w:start w:val="1"/>
      <w:numFmt w:val="lowerRoman"/>
      <w:lvlText w:val="%9."/>
      <w:lvlJc w:val="right"/>
      <w:pPr>
        <w:ind w:left="6480" w:hanging="180"/>
      </w:pPr>
    </w:lvl>
  </w:abstractNum>
  <w:abstractNum w:abstractNumId="7" w15:restartNumberingAfterBreak="0">
    <w:nsid w:val="5A6B73CA"/>
    <w:multiLevelType w:val="multilevel"/>
    <w:tmpl w:val="E0C47B3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num w:numId="1">
    <w:abstractNumId w:val="0"/>
  </w:num>
  <w:num w:numId="2">
    <w:abstractNumId w:val="3"/>
  </w:num>
  <w:num w:numId="3">
    <w:abstractNumId w:val="4"/>
  </w:num>
  <w:num w:numId="4">
    <w:abstractNumId w:val="2"/>
  </w:num>
  <w:num w:numId="5">
    <w:abstractNumId w:val="7"/>
  </w:num>
  <w:num w:numId="6">
    <w:abstractNumId w:val="6"/>
  </w:num>
  <w:num w:numId="7">
    <w:abstractNumId w:val="1"/>
  </w:num>
  <w:num w:numId="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embedTrueTypeFonts/>
  <w:embedSystemFonts/>
  <w:saveSubsetFonts/>
  <w:proofState w:spelling="clean"/>
  <w:attachedTemplate r:id="rId1"/>
  <w:documentProtection w:edit="forms" w:enforcement="0"/>
  <w:defaultTabStop w:val="720"/>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3291F"/>
    <w:rsid w:val="0000053A"/>
    <w:rsid w:val="00001F5A"/>
    <w:rsid w:val="000044AD"/>
    <w:rsid w:val="00011C70"/>
    <w:rsid w:val="00016DA7"/>
    <w:rsid w:val="000224D4"/>
    <w:rsid w:val="000248E5"/>
    <w:rsid w:val="00026C6E"/>
    <w:rsid w:val="000361DC"/>
    <w:rsid w:val="000410C1"/>
    <w:rsid w:val="000435E3"/>
    <w:rsid w:val="00051664"/>
    <w:rsid w:val="00060CA6"/>
    <w:rsid w:val="000641A0"/>
    <w:rsid w:val="0006506F"/>
    <w:rsid w:val="000668FA"/>
    <w:rsid w:val="000677EB"/>
    <w:rsid w:val="000709C1"/>
    <w:rsid w:val="000739CB"/>
    <w:rsid w:val="00073FFC"/>
    <w:rsid w:val="00074F91"/>
    <w:rsid w:val="0007726C"/>
    <w:rsid w:val="00081C68"/>
    <w:rsid w:val="00082740"/>
    <w:rsid w:val="0008463C"/>
    <w:rsid w:val="000858F2"/>
    <w:rsid w:val="00092927"/>
    <w:rsid w:val="00096E15"/>
    <w:rsid w:val="00097A5A"/>
    <w:rsid w:val="000A6B0D"/>
    <w:rsid w:val="000B2487"/>
    <w:rsid w:val="000B455D"/>
    <w:rsid w:val="000B5F96"/>
    <w:rsid w:val="000C1245"/>
    <w:rsid w:val="000C673D"/>
    <w:rsid w:val="000CEC81"/>
    <w:rsid w:val="000D15FA"/>
    <w:rsid w:val="000D3C73"/>
    <w:rsid w:val="000D69C0"/>
    <w:rsid w:val="000D6C42"/>
    <w:rsid w:val="000E4182"/>
    <w:rsid w:val="000F48B4"/>
    <w:rsid w:val="000F4C4D"/>
    <w:rsid w:val="000F6B00"/>
    <w:rsid w:val="00100D7D"/>
    <w:rsid w:val="00113856"/>
    <w:rsid w:val="00114B0B"/>
    <w:rsid w:val="0011684A"/>
    <w:rsid w:val="00116C1D"/>
    <w:rsid w:val="001172F7"/>
    <w:rsid w:val="001264A2"/>
    <w:rsid w:val="00130588"/>
    <w:rsid w:val="00132667"/>
    <w:rsid w:val="0013773A"/>
    <w:rsid w:val="00141094"/>
    <w:rsid w:val="00143319"/>
    <w:rsid w:val="00147C6E"/>
    <w:rsid w:val="001529F6"/>
    <w:rsid w:val="00154D44"/>
    <w:rsid w:val="001629E0"/>
    <w:rsid w:val="00163248"/>
    <w:rsid w:val="00164AD8"/>
    <w:rsid w:val="001668DB"/>
    <w:rsid w:val="0016704F"/>
    <w:rsid w:val="00176985"/>
    <w:rsid w:val="00183FA0"/>
    <w:rsid w:val="001915BB"/>
    <w:rsid w:val="001B3221"/>
    <w:rsid w:val="001B5C6C"/>
    <w:rsid w:val="001B792B"/>
    <w:rsid w:val="001C1743"/>
    <w:rsid w:val="001C2E78"/>
    <w:rsid w:val="001C4061"/>
    <w:rsid w:val="001D0E39"/>
    <w:rsid w:val="001D3466"/>
    <w:rsid w:val="001D6D12"/>
    <w:rsid w:val="001F3E08"/>
    <w:rsid w:val="00206721"/>
    <w:rsid w:val="002103C1"/>
    <w:rsid w:val="00211A2C"/>
    <w:rsid w:val="00216543"/>
    <w:rsid w:val="00221B1A"/>
    <w:rsid w:val="002237DA"/>
    <w:rsid w:val="002313E4"/>
    <w:rsid w:val="00233433"/>
    <w:rsid w:val="0024307A"/>
    <w:rsid w:val="00243594"/>
    <w:rsid w:val="00243FB2"/>
    <w:rsid w:val="00245276"/>
    <w:rsid w:val="002452DA"/>
    <w:rsid w:val="00246524"/>
    <w:rsid w:val="0025313B"/>
    <w:rsid w:val="00253A87"/>
    <w:rsid w:val="00255171"/>
    <w:rsid w:val="00260C2D"/>
    <w:rsid w:val="002628E8"/>
    <w:rsid w:val="00263FE5"/>
    <w:rsid w:val="002669DB"/>
    <w:rsid w:val="00280087"/>
    <w:rsid w:val="0028144D"/>
    <w:rsid w:val="00285691"/>
    <w:rsid w:val="002932A2"/>
    <w:rsid w:val="002932B5"/>
    <w:rsid w:val="00294A22"/>
    <w:rsid w:val="00294AD9"/>
    <w:rsid w:val="00294B76"/>
    <w:rsid w:val="0029647B"/>
    <w:rsid w:val="00296E90"/>
    <w:rsid w:val="002A45B6"/>
    <w:rsid w:val="002A4836"/>
    <w:rsid w:val="002A541A"/>
    <w:rsid w:val="002A7DE8"/>
    <w:rsid w:val="002B0FF4"/>
    <w:rsid w:val="002B47F4"/>
    <w:rsid w:val="002B52F6"/>
    <w:rsid w:val="002C0D3A"/>
    <w:rsid w:val="002C1AB3"/>
    <w:rsid w:val="002C2D97"/>
    <w:rsid w:val="002C4BF8"/>
    <w:rsid w:val="002D0D19"/>
    <w:rsid w:val="002D56A0"/>
    <w:rsid w:val="002F0114"/>
    <w:rsid w:val="00311A14"/>
    <w:rsid w:val="003135CC"/>
    <w:rsid w:val="003172AF"/>
    <w:rsid w:val="0032228C"/>
    <w:rsid w:val="003338CA"/>
    <w:rsid w:val="003424BA"/>
    <w:rsid w:val="00344152"/>
    <w:rsid w:val="0035599B"/>
    <w:rsid w:val="0036379C"/>
    <w:rsid w:val="00365498"/>
    <w:rsid w:val="0037009C"/>
    <w:rsid w:val="00370A38"/>
    <w:rsid w:val="00372985"/>
    <w:rsid w:val="0037351D"/>
    <w:rsid w:val="00376936"/>
    <w:rsid w:val="003811F0"/>
    <w:rsid w:val="003843E2"/>
    <w:rsid w:val="00394587"/>
    <w:rsid w:val="00394B69"/>
    <w:rsid w:val="003957A5"/>
    <w:rsid w:val="00396A2B"/>
    <w:rsid w:val="00397852"/>
    <w:rsid w:val="0039797B"/>
    <w:rsid w:val="003A0BE6"/>
    <w:rsid w:val="003A2B7C"/>
    <w:rsid w:val="003A41AB"/>
    <w:rsid w:val="003A5915"/>
    <w:rsid w:val="003B13E3"/>
    <w:rsid w:val="003B637F"/>
    <w:rsid w:val="003B7471"/>
    <w:rsid w:val="003B7606"/>
    <w:rsid w:val="003C0F25"/>
    <w:rsid w:val="003C6398"/>
    <w:rsid w:val="003C6A26"/>
    <w:rsid w:val="003E1573"/>
    <w:rsid w:val="003E38FC"/>
    <w:rsid w:val="003E6C06"/>
    <w:rsid w:val="003F14A7"/>
    <w:rsid w:val="003F2AAA"/>
    <w:rsid w:val="003F2F5F"/>
    <w:rsid w:val="003F7375"/>
    <w:rsid w:val="00402A4F"/>
    <w:rsid w:val="0040485F"/>
    <w:rsid w:val="0040500B"/>
    <w:rsid w:val="00406B7D"/>
    <w:rsid w:val="0041412A"/>
    <w:rsid w:val="004218EB"/>
    <w:rsid w:val="0042762E"/>
    <w:rsid w:val="004278AA"/>
    <w:rsid w:val="00427A0F"/>
    <w:rsid w:val="004332FE"/>
    <w:rsid w:val="00433D34"/>
    <w:rsid w:val="00443D0A"/>
    <w:rsid w:val="00454537"/>
    <w:rsid w:val="00464EAF"/>
    <w:rsid w:val="00467B61"/>
    <w:rsid w:val="00473E49"/>
    <w:rsid w:val="00473F73"/>
    <w:rsid w:val="00476473"/>
    <w:rsid w:val="004849F5"/>
    <w:rsid w:val="00490905"/>
    <w:rsid w:val="004A0C4F"/>
    <w:rsid w:val="004A0F5E"/>
    <w:rsid w:val="004A1D8E"/>
    <w:rsid w:val="004A1DA3"/>
    <w:rsid w:val="004A4945"/>
    <w:rsid w:val="004B3A54"/>
    <w:rsid w:val="004B63D2"/>
    <w:rsid w:val="004B6CA5"/>
    <w:rsid w:val="004C108C"/>
    <w:rsid w:val="004C3D85"/>
    <w:rsid w:val="004D3960"/>
    <w:rsid w:val="004E7DE9"/>
    <w:rsid w:val="004F2BF5"/>
    <w:rsid w:val="00502FFE"/>
    <w:rsid w:val="00510FCF"/>
    <w:rsid w:val="005123CC"/>
    <w:rsid w:val="005211F5"/>
    <w:rsid w:val="00523359"/>
    <w:rsid w:val="00523597"/>
    <w:rsid w:val="0053291F"/>
    <w:rsid w:val="005333F4"/>
    <w:rsid w:val="00540289"/>
    <w:rsid w:val="00543507"/>
    <w:rsid w:val="00553E1A"/>
    <w:rsid w:val="005610E2"/>
    <w:rsid w:val="00564171"/>
    <w:rsid w:val="0056718E"/>
    <w:rsid w:val="00567957"/>
    <w:rsid w:val="005718E4"/>
    <w:rsid w:val="00571A3A"/>
    <w:rsid w:val="00572D66"/>
    <w:rsid w:val="00573B4E"/>
    <w:rsid w:val="00573FBE"/>
    <w:rsid w:val="00577CC3"/>
    <w:rsid w:val="00582C31"/>
    <w:rsid w:val="00593790"/>
    <w:rsid w:val="00597507"/>
    <w:rsid w:val="005A0E06"/>
    <w:rsid w:val="005A1F40"/>
    <w:rsid w:val="005A6015"/>
    <w:rsid w:val="005A6550"/>
    <w:rsid w:val="005A7A77"/>
    <w:rsid w:val="005A7C7C"/>
    <w:rsid w:val="005B482F"/>
    <w:rsid w:val="005B6E66"/>
    <w:rsid w:val="005B77B8"/>
    <w:rsid w:val="005C0B23"/>
    <w:rsid w:val="005C6153"/>
    <w:rsid w:val="005D0D2A"/>
    <w:rsid w:val="005D176B"/>
    <w:rsid w:val="005D57C1"/>
    <w:rsid w:val="005D5A4E"/>
    <w:rsid w:val="005D6F97"/>
    <w:rsid w:val="005E4CE4"/>
    <w:rsid w:val="005F701E"/>
    <w:rsid w:val="00604FF2"/>
    <w:rsid w:val="00613042"/>
    <w:rsid w:val="00616074"/>
    <w:rsid w:val="00621A26"/>
    <w:rsid w:val="006228C8"/>
    <w:rsid w:val="00636DCA"/>
    <w:rsid w:val="006413C8"/>
    <w:rsid w:val="0065120F"/>
    <w:rsid w:val="00653914"/>
    <w:rsid w:val="006550D5"/>
    <w:rsid w:val="00657033"/>
    <w:rsid w:val="006626B4"/>
    <w:rsid w:val="00665034"/>
    <w:rsid w:val="0066585D"/>
    <w:rsid w:val="006714CE"/>
    <w:rsid w:val="00673CD2"/>
    <w:rsid w:val="00681BB5"/>
    <w:rsid w:val="00682ADE"/>
    <w:rsid w:val="00685601"/>
    <w:rsid w:val="00693928"/>
    <w:rsid w:val="006B42B7"/>
    <w:rsid w:val="006C4EDA"/>
    <w:rsid w:val="006C781D"/>
    <w:rsid w:val="006D1AFE"/>
    <w:rsid w:val="006D35E1"/>
    <w:rsid w:val="006D4E65"/>
    <w:rsid w:val="006D5210"/>
    <w:rsid w:val="006E1021"/>
    <w:rsid w:val="006E237A"/>
    <w:rsid w:val="006E5129"/>
    <w:rsid w:val="006E632A"/>
    <w:rsid w:val="006E78AA"/>
    <w:rsid w:val="006F6B0A"/>
    <w:rsid w:val="006F7896"/>
    <w:rsid w:val="00701234"/>
    <w:rsid w:val="00701DE2"/>
    <w:rsid w:val="00716696"/>
    <w:rsid w:val="00720065"/>
    <w:rsid w:val="007203EA"/>
    <w:rsid w:val="00720EEC"/>
    <w:rsid w:val="00726B86"/>
    <w:rsid w:val="00733086"/>
    <w:rsid w:val="0073415F"/>
    <w:rsid w:val="00734BB8"/>
    <w:rsid w:val="00737AAB"/>
    <w:rsid w:val="00741C39"/>
    <w:rsid w:val="00745277"/>
    <w:rsid w:val="00752608"/>
    <w:rsid w:val="007540F6"/>
    <w:rsid w:val="00754DC3"/>
    <w:rsid w:val="00763C68"/>
    <w:rsid w:val="00764871"/>
    <w:rsid w:val="00766509"/>
    <w:rsid w:val="00776A6B"/>
    <w:rsid w:val="007804F1"/>
    <w:rsid w:val="00791D22"/>
    <w:rsid w:val="00791E18"/>
    <w:rsid w:val="0079464D"/>
    <w:rsid w:val="00795835"/>
    <w:rsid w:val="00795D32"/>
    <w:rsid w:val="0079615E"/>
    <w:rsid w:val="007A4838"/>
    <w:rsid w:val="007A5699"/>
    <w:rsid w:val="007B1ACF"/>
    <w:rsid w:val="007C21F8"/>
    <w:rsid w:val="007C4607"/>
    <w:rsid w:val="007C7591"/>
    <w:rsid w:val="007D3FEC"/>
    <w:rsid w:val="007D4F09"/>
    <w:rsid w:val="007E375A"/>
    <w:rsid w:val="007E71B3"/>
    <w:rsid w:val="007F181C"/>
    <w:rsid w:val="007F3595"/>
    <w:rsid w:val="00803991"/>
    <w:rsid w:val="0080721C"/>
    <w:rsid w:val="0081307B"/>
    <w:rsid w:val="008142B7"/>
    <w:rsid w:val="0082203B"/>
    <w:rsid w:val="0082207F"/>
    <w:rsid w:val="00822AA1"/>
    <w:rsid w:val="00826501"/>
    <w:rsid w:val="008273D8"/>
    <w:rsid w:val="00844528"/>
    <w:rsid w:val="00851F1E"/>
    <w:rsid w:val="008558DF"/>
    <w:rsid w:val="00860810"/>
    <w:rsid w:val="00860D6C"/>
    <w:rsid w:val="00862098"/>
    <w:rsid w:val="0086509A"/>
    <w:rsid w:val="008746B8"/>
    <w:rsid w:val="008818B2"/>
    <w:rsid w:val="008833BC"/>
    <w:rsid w:val="008844A1"/>
    <w:rsid w:val="00890EBC"/>
    <w:rsid w:val="00891104"/>
    <w:rsid w:val="0089592F"/>
    <w:rsid w:val="00897A79"/>
    <w:rsid w:val="008A07C9"/>
    <w:rsid w:val="008A66C2"/>
    <w:rsid w:val="008A7A15"/>
    <w:rsid w:val="008B0799"/>
    <w:rsid w:val="008C132E"/>
    <w:rsid w:val="008C66C6"/>
    <w:rsid w:val="008D61B4"/>
    <w:rsid w:val="008E0D5E"/>
    <w:rsid w:val="008E3693"/>
    <w:rsid w:val="008E3D56"/>
    <w:rsid w:val="008E54F3"/>
    <w:rsid w:val="008F011F"/>
    <w:rsid w:val="008F30A9"/>
    <w:rsid w:val="008F643E"/>
    <w:rsid w:val="008F783D"/>
    <w:rsid w:val="008F7AD4"/>
    <w:rsid w:val="00904574"/>
    <w:rsid w:val="00906D04"/>
    <w:rsid w:val="0090710D"/>
    <w:rsid w:val="0091058D"/>
    <w:rsid w:val="00911577"/>
    <w:rsid w:val="0091705C"/>
    <w:rsid w:val="00917E8E"/>
    <w:rsid w:val="00941159"/>
    <w:rsid w:val="009535E5"/>
    <w:rsid w:val="00970B5A"/>
    <w:rsid w:val="00977335"/>
    <w:rsid w:val="0098017B"/>
    <w:rsid w:val="00982ADE"/>
    <w:rsid w:val="00982BD1"/>
    <w:rsid w:val="00985C9C"/>
    <w:rsid w:val="00986484"/>
    <w:rsid w:val="00987DE6"/>
    <w:rsid w:val="009A283B"/>
    <w:rsid w:val="009A76AF"/>
    <w:rsid w:val="009B376F"/>
    <w:rsid w:val="009B3C6C"/>
    <w:rsid w:val="009B47F2"/>
    <w:rsid w:val="009B659E"/>
    <w:rsid w:val="009C2D7E"/>
    <w:rsid w:val="009C6673"/>
    <w:rsid w:val="009C686A"/>
    <w:rsid w:val="009C6DD0"/>
    <w:rsid w:val="009D399B"/>
    <w:rsid w:val="009D5FD5"/>
    <w:rsid w:val="009E16C4"/>
    <w:rsid w:val="009E3DA4"/>
    <w:rsid w:val="009E3E7D"/>
    <w:rsid w:val="009F071A"/>
    <w:rsid w:val="009F397B"/>
    <w:rsid w:val="00A04B0B"/>
    <w:rsid w:val="00A05029"/>
    <w:rsid w:val="00A052E3"/>
    <w:rsid w:val="00A132CB"/>
    <w:rsid w:val="00A2656C"/>
    <w:rsid w:val="00A27EEA"/>
    <w:rsid w:val="00A3243A"/>
    <w:rsid w:val="00A33F73"/>
    <w:rsid w:val="00A347E0"/>
    <w:rsid w:val="00A414F9"/>
    <w:rsid w:val="00A446DE"/>
    <w:rsid w:val="00A5277E"/>
    <w:rsid w:val="00A5353B"/>
    <w:rsid w:val="00A54B9C"/>
    <w:rsid w:val="00A572DB"/>
    <w:rsid w:val="00A77F4F"/>
    <w:rsid w:val="00A8398F"/>
    <w:rsid w:val="00A842CB"/>
    <w:rsid w:val="00A87401"/>
    <w:rsid w:val="00A94215"/>
    <w:rsid w:val="00A977A4"/>
    <w:rsid w:val="00AA7C1A"/>
    <w:rsid w:val="00AB0549"/>
    <w:rsid w:val="00AB1DFA"/>
    <w:rsid w:val="00AB3349"/>
    <w:rsid w:val="00AB34B7"/>
    <w:rsid w:val="00AB527B"/>
    <w:rsid w:val="00AC1E64"/>
    <w:rsid w:val="00AC5FDA"/>
    <w:rsid w:val="00AD3508"/>
    <w:rsid w:val="00AD6990"/>
    <w:rsid w:val="00AE0CE5"/>
    <w:rsid w:val="00AF3EE9"/>
    <w:rsid w:val="00AF4F8F"/>
    <w:rsid w:val="00B05521"/>
    <w:rsid w:val="00B0686B"/>
    <w:rsid w:val="00B1023B"/>
    <w:rsid w:val="00B116BE"/>
    <w:rsid w:val="00B17C73"/>
    <w:rsid w:val="00B278C0"/>
    <w:rsid w:val="00B3061A"/>
    <w:rsid w:val="00B453A5"/>
    <w:rsid w:val="00B460AD"/>
    <w:rsid w:val="00B469FE"/>
    <w:rsid w:val="00B52FCC"/>
    <w:rsid w:val="00B579E8"/>
    <w:rsid w:val="00B602CD"/>
    <w:rsid w:val="00B6091D"/>
    <w:rsid w:val="00B6455E"/>
    <w:rsid w:val="00B65823"/>
    <w:rsid w:val="00B66316"/>
    <w:rsid w:val="00B73037"/>
    <w:rsid w:val="00B77987"/>
    <w:rsid w:val="00B8197B"/>
    <w:rsid w:val="00B90200"/>
    <w:rsid w:val="00B940A2"/>
    <w:rsid w:val="00B943B5"/>
    <w:rsid w:val="00B94E9E"/>
    <w:rsid w:val="00B952EE"/>
    <w:rsid w:val="00BA1AC7"/>
    <w:rsid w:val="00BB1235"/>
    <w:rsid w:val="00BC120F"/>
    <w:rsid w:val="00BC1DF1"/>
    <w:rsid w:val="00BC26D2"/>
    <w:rsid w:val="00BC4C23"/>
    <w:rsid w:val="00BC55D9"/>
    <w:rsid w:val="00BC69A8"/>
    <w:rsid w:val="00BD086E"/>
    <w:rsid w:val="00BD22AA"/>
    <w:rsid w:val="00BE72CB"/>
    <w:rsid w:val="00BF16C4"/>
    <w:rsid w:val="00BF4DB7"/>
    <w:rsid w:val="00C070CC"/>
    <w:rsid w:val="00C11538"/>
    <w:rsid w:val="00C16ABC"/>
    <w:rsid w:val="00C22434"/>
    <w:rsid w:val="00C234D8"/>
    <w:rsid w:val="00C26CCB"/>
    <w:rsid w:val="00C306B0"/>
    <w:rsid w:val="00C358C8"/>
    <w:rsid w:val="00C367B8"/>
    <w:rsid w:val="00C54FA8"/>
    <w:rsid w:val="00C551C6"/>
    <w:rsid w:val="00C56B34"/>
    <w:rsid w:val="00C61AD9"/>
    <w:rsid w:val="00C649F6"/>
    <w:rsid w:val="00C652B1"/>
    <w:rsid w:val="00C65EFF"/>
    <w:rsid w:val="00C66B30"/>
    <w:rsid w:val="00C67DEE"/>
    <w:rsid w:val="00C73A1E"/>
    <w:rsid w:val="00C76801"/>
    <w:rsid w:val="00C803F1"/>
    <w:rsid w:val="00C90965"/>
    <w:rsid w:val="00C91E86"/>
    <w:rsid w:val="00C92338"/>
    <w:rsid w:val="00CA0AC1"/>
    <w:rsid w:val="00CA1A0B"/>
    <w:rsid w:val="00CA7C9B"/>
    <w:rsid w:val="00CB0ABA"/>
    <w:rsid w:val="00CB1014"/>
    <w:rsid w:val="00CB27CE"/>
    <w:rsid w:val="00CB5675"/>
    <w:rsid w:val="00CB778B"/>
    <w:rsid w:val="00CC1994"/>
    <w:rsid w:val="00CC269B"/>
    <w:rsid w:val="00CD22F7"/>
    <w:rsid w:val="00CD3996"/>
    <w:rsid w:val="00CE4534"/>
    <w:rsid w:val="00CF0C26"/>
    <w:rsid w:val="00CF1D11"/>
    <w:rsid w:val="00CF6910"/>
    <w:rsid w:val="00D050E2"/>
    <w:rsid w:val="00D0566E"/>
    <w:rsid w:val="00D10FA5"/>
    <w:rsid w:val="00D12883"/>
    <w:rsid w:val="00D131D7"/>
    <w:rsid w:val="00D132B7"/>
    <w:rsid w:val="00D1431E"/>
    <w:rsid w:val="00D14C09"/>
    <w:rsid w:val="00D165E3"/>
    <w:rsid w:val="00D202F5"/>
    <w:rsid w:val="00D2268E"/>
    <w:rsid w:val="00D2285D"/>
    <w:rsid w:val="00D2686E"/>
    <w:rsid w:val="00D31CB6"/>
    <w:rsid w:val="00D324B1"/>
    <w:rsid w:val="00D325C7"/>
    <w:rsid w:val="00D420E0"/>
    <w:rsid w:val="00D46525"/>
    <w:rsid w:val="00D46EB6"/>
    <w:rsid w:val="00D477F6"/>
    <w:rsid w:val="00D53D47"/>
    <w:rsid w:val="00D54D11"/>
    <w:rsid w:val="00D60C93"/>
    <w:rsid w:val="00D61822"/>
    <w:rsid w:val="00D62DD2"/>
    <w:rsid w:val="00D66F69"/>
    <w:rsid w:val="00D7340A"/>
    <w:rsid w:val="00D746E0"/>
    <w:rsid w:val="00D80C19"/>
    <w:rsid w:val="00D82384"/>
    <w:rsid w:val="00D844EC"/>
    <w:rsid w:val="00D85819"/>
    <w:rsid w:val="00D92E83"/>
    <w:rsid w:val="00D93CCF"/>
    <w:rsid w:val="00D943D6"/>
    <w:rsid w:val="00DB3743"/>
    <w:rsid w:val="00DC0959"/>
    <w:rsid w:val="00DC561A"/>
    <w:rsid w:val="00DD6A04"/>
    <w:rsid w:val="00DE4E1B"/>
    <w:rsid w:val="00DE5B75"/>
    <w:rsid w:val="00DE6BF6"/>
    <w:rsid w:val="00DF01E5"/>
    <w:rsid w:val="00DF59DE"/>
    <w:rsid w:val="00DF752E"/>
    <w:rsid w:val="00E03E4E"/>
    <w:rsid w:val="00E21C32"/>
    <w:rsid w:val="00E21FF7"/>
    <w:rsid w:val="00E24AA7"/>
    <w:rsid w:val="00E274FE"/>
    <w:rsid w:val="00E328B5"/>
    <w:rsid w:val="00E33D6B"/>
    <w:rsid w:val="00E36371"/>
    <w:rsid w:val="00E36A13"/>
    <w:rsid w:val="00E379A5"/>
    <w:rsid w:val="00E40F09"/>
    <w:rsid w:val="00E4285C"/>
    <w:rsid w:val="00E5106E"/>
    <w:rsid w:val="00E624C7"/>
    <w:rsid w:val="00E636B4"/>
    <w:rsid w:val="00E717A4"/>
    <w:rsid w:val="00E72A08"/>
    <w:rsid w:val="00E73A38"/>
    <w:rsid w:val="00E76A25"/>
    <w:rsid w:val="00E83895"/>
    <w:rsid w:val="00E83C18"/>
    <w:rsid w:val="00E867E3"/>
    <w:rsid w:val="00E876B3"/>
    <w:rsid w:val="00E87D59"/>
    <w:rsid w:val="00E9040F"/>
    <w:rsid w:val="00EA369E"/>
    <w:rsid w:val="00EA44CF"/>
    <w:rsid w:val="00EA72F5"/>
    <w:rsid w:val="00EB0C8D"/>
    <w:rsid w:val="00EB0CC1"/>
    <w:rsid w:val="00EB29B3"/>
    <w:rsid w:val="00EB39F9"/>
    <w:rsid w:val="00EB4EE8"/>
    <w:rsid w:val="00EC18FC"/>
    <w:rsid w:val="00EC35A5"/>
    <w:rsid w:val="00EC499F"/>
    <w:rsid w:val="00EC5BAB"/>
    <w:rsid w:val="00EC627F"/>
    <w:rsid w:val="00ED05A1"/>
    <w:rsid w:val="00ED19CB"/>
    <w:rsid w:val="00ED252C"/>
    <w:rsid w:val="00ED2B37"/>
    <w:rsid w:val="00ED54A6"/>
    <w:rsid w:val="00ED5789"/>
    <w:rsid w:val="00EE1687"/>
    <w:rsid w:val="00EE1A8B"/>
    <w:rsid w:val="00EF12B8"/>
    <w:rsid w:val="00EF3C6D"/>
    <w:rsid w:val="00EF3EDB"/>
    <w:rsid w:val="00EF4EB4"/>
    <w:rsid w:val="00F00012"/>
    <w:rsid w:val="00F007C2"/>
    <w:rsid w:val="00F05A7E"/>
    <w:rsid w:val="00F07CD3"/>
    <w:rsid w:val="00F1432D"/>
    <w:rsid w:val="00F20C01"/>
    <w:rsid w:val="00F20DB0"/>
    <w:rsid w:val="00F232BE"/>
    <w:rsid w:val="00F270BB"/>
    <w:rsid w:val="00F31FD3"/>
    <w:rsid w:val="00F32807"/>
    <w:rsid w:val="00F359D2"/>
    <w:rsid w:val="00F363C3"/>
    <w:rsid w:val="00F41AB1"/>
    <w:rsid w:val="00F4598D"/>
    <w:rsid w:val="00F476AB"/>
    <w:rsid w:val="00F47E16"/>
    <w:rsid w:val="00F53500"/>
    <w:rsid w:val="00F53822"/>
    <w:rsid w:val="00F541E1"/>
    <w:rsid w:val="00F551C6"/>
    <w:rsid w:val="00F56133"/>
    <w:rsid w:val="00F67558"/>
    <w:rsid w:val="00F71853"/>
    <w:rsid w:val="00F72665"/>
    <w:rsid w:val="00F74ACB"/>
    <w:rsid w:val="00F82E6A"/>
    <w:rsid w:val="00F841F9"/>
    <w:rsid w:val="00F845EB"/>
    <w:rsid w:val="00F85EFD"/>
    <w:rsid w:val="00F86044"/>
    <w:rsid w:val="00F95014"/>
    <w:rsid w:val="00FA26AF"/>
    <w:rsid w:val="00FA315F"/>
    <w:rsid w:val="00FB31DF"/>
    <w:rsid w:val="00FB38DD"/>
    <w:rsid w:val="00FB5CF7"/>
    <w:rsid w:val="00FC4736"/>
    <w:rsid w:val="00FC73A7"/>
    <w:rsid w:val="00FD439F"/>
    <w:rsid w:val="00FD4F4D"/>
    <w:rsid w:val="00FD6204"/>
    <w:rsid w:val="00FD703B"/>
    <w:rsid w:val="00FD7C4B"/>
    <w:rsid w:val="00FE35BB"/>
    <w:rsid w:val="01352A42"/>
    <w:rsid w:val="0157D2C1"/>
    <w:rsid w:val="0337DA60"/>
    <w:rsid w:val="058F83B7"/>
    <w:rsid w:val="05944914"/>
    <w:rsid w:val="05D447D5"/>
    <w:rsid w:val="07B27F6F"/>
    <w:rsid w:val="0881C8E3"/>
    <w:rsid w:val="0A4640A8"/>
    <w:rsid w:val="0A74D1C1"/>
    <w:rsid w:val="0B6B2F02"/>
    <w:rsid w:val="0C85F092"/>
    <w:rsid w:val="0CA5AF4C"/>
    <w:rsid w:val="0E50B6B3"/>
    <w:rsid w:val="0EA78A89"/>
    <w:rsid w:val="0F8A4576"/>
    <w:rsid w:val="10A1158F"/>
    <w:rsid w:val="126C7328"/>
    <w:rsid w:val="13A9281E"/>
    <w:rsid w:val="144E7400"/>
    <w:rsid w:val="14BB7043"/>
    <w:rsid w:val="1509C016"/>
    <w:rsid w:val="15589BCE"/>
    <w:rsid w:val="1590DFDA"/>
    <w:rsid w:val="15959A9F"/>
    <w:rsid w:val="15CAC310"/>
    <w:rsid w:val="17112AF9"/>
    <w:rsid w:val="17262476"/>
    <w:rsid w:val="172CE30C"/>
    <w:rsid w:val="180C6B38"/>
    <w:rsid w:val="1880F9F7"/>
    <w:rsid w:val="19898491"/>
    <w:rsid w:val="1AB4CBDF"/>
    <w:rsid w:val="1B1D9A3D"/>
    <w:rsid w:val="1C939059"/>
    <w:rsid w:val="1E3CDCEB"/>
    <w:rsid w:val="1F36C601"/>
    <w:rsid w:val="205B451C"/>
    <w:rsid w:val="2068F41E"/>
    <w:rsid w:val="2187EE2B"/>
    <w:rsid w:val="219334B5"/>
    <w:rsid w:val="219E86D2"/>
    <w:rsid w:val="21A17B2F"/>
    <w:rsid w:val="21A967BA"/>
    <w:rsid w:val="21E6721E"/>
    <w:rsid w:val="24770C29"/>
    <w:rsid w:val="248BD2D5"/>
    <w:rsid w:val="24E5048B"/>
    <w:rsid w:val="258A1304"/>
    <w:rsid w:val="262E2EFB"/>
    <w:rsid w:val="27E456A9"/>
    <w:rsid w:val="28655AE2"/>
    <w:rsid w:val="2C170F71"/>
    <w:rsid w:val="2C2780FA"/>
    <w:rsid w:val="2DFC6A48"/>
    <w:rsid w:val="2E72E6AD"/>
    <w:rsid w:val="2E81C49F"/>
    <w:rsid w:val="2EB7AACB"/>
    <w:rsid w:val="2EBB0F62"/>
    <w:rsid w:val="32643FEE"/>
    <w:rsid w:val="32E806AE"/>
    <w:rsid w:val="343BEBC3"/>
    <w:rsid w:val="34E3EE99"/>
    <w:rsid w:val="357E579D"/>
    <w:rsid w:val="35C8D39A"/>
    <w:rsid w:val="35CD017F"/>
    <w:rsid w:val="3624D26F"/>
    <w:rsid w:val="3673AE27"/>
    <w:rsid w:val="36A03C6A"/>
    <w:rsid w:val="373A1989"/>
    <w:rsid w:val="376F5DA5"/>
    <w:rsid w:val="378CE6B8"/>
    <w:rsid w:val="38E0FDA3"/>
    <w:rsid w:val="391A0BF8"/>
    <w:rsid w:val="39E5268C"/>
    <w:rsid w:val="3A9761BF"/>
    <w:rsid w:val="3D1678F2"/>
    <w:rsid w:val="3D7400C6"/>
    <w:rsid w:val="3EEEBC3F"/>
    <w:rsid w:val="3FF8E40D"/>
    <w:rsid w:val="407555BA"/>
    <w:rsid w:val="41C7D90E"/>
    <w:rsid w:val="43236D45"/>
    <w:rsid w:val="43731ED9"/>
    <w:rsid w:val="43F51499"/>
    <w:rsid w:val="4420EDC3"/>
    <w:rsid w:val="448F7D9D"/>
    <w:rsid w:val="45BBEA3E"/>
    <w:rsid w:val="45DDA136"/>
    <w:rsid w:val="46C515ED"/>
    <w:rsid w:val="4A763304"/>
    <w:rsid w:val="4BF811BA"/>
    <w:rsid w:val="4C77AA95"/>
    <w:rsid w:val="4C84C21F"/>
    <w:rsid w:val="4D5E6096"/>
    <w:rsid w:val="4E609046"/>
    <w:rsid w:val="4F34089A"/>
    <w:rsid w:val="4F3B907E"/>
    <w:rsid w:val="4F6A863E"/>
    <w:rsid w:val="4F7C6420"/>
    <w:rsid w:val="4FE23D26"/>
    <w:rsid w:val="501F468F"/>
    <w:rsid w:val="50643D7E"/>
    <w:rsid w:val="51289A77"/>
    <w:rsid w:val="53171B61"/>
    <w:rsid w:val="53D68AC4"/>
    <w:rsid w:val="54F7AFE0"/>
    <w:rsid w:val="567887DF"/>
    <w:rsid w:val="5782E27E"/>
    <w:rsid w:val="579B0DC1"/>
    <w:rsid w:val="58D6F969"/>
    <w:rsid w:val="5909AECA"/>
    <w:rsid w:val="59774D1D"/>
    <w:rsid w:val="5B14199D"/>
    <w:rsid w:val="5B1E6408"/>
    <w:rsid w:val="5D4201D0"/>
    <w:rsid w:val="5DDAF4DE"/>
    <w:rsid w:val="609656C4"/>
    <w:rsid w:val="60C3EBBE"/>
    <w:rsid w:val="63AFA525"/>
    <w:rsid w:val="648D99BA"/>
    <w:rsid w:val="65BE3345"/>
    <w:rsid w:val="66AB05CC"/>
    <w:rsid w:val="66C3A149"/>
    <w:rsid w:val="66EF6543"/>
    <w:rsid w:val="681420CC"/>
    <w:rsid w:val="68E75BB7"/>
    <w:rsid w:val="69334312"/>
    <w:rsid w:val="693CC334"/>
    <w:rsid w:val="69F1B656"/>
    <w:rsid w:val="6A9E8A1C"/>
    <w:rsid w:val="6AB5B940"/>
    <w:rsid w:val="6AEA7177"/>
    <w:rsid w:val="6BAFD527"/>
    <w:rsid w:val="6BD93B41"/>
    <w:rsid w:val="6C3B569C"/>
    <w:rsid w:val="6E2C5CA4"/>
    <w:rsid w:val="6F28498B"/>
    <w:rsid w:val="6F2B97F7"/>
    <w:rsid w:val="706CE074"/>
    <w:rsid w:val="71672F2C"/>
    <w:rsid w:val="72D537C2"/>
    <w:rsid w:val="72E5767A"/>
    <w:rsid w:val="72E967F1"/>
    <w:rsid w:val="72FF037E"/>
    <w:rsid w:val="73E77FE7"/>
    <w:rsid w:val="75282654"/>
    <w:rsid w:val="75BD27EB"/>
    <w:rsid w:val="7611C61A"/>
    <w:rsid w:val="767BCE00"/>
    <w:rsid w:val="778DE259"/>
    <w:rsid w:val="77BA0BF5"/>
    <w:rsid w:val="7805F350"/>
    <w:rsid w:val="78661572"/>
    <w:rsid w:val="78A85472"/>
    <w:rsid w:val="7A70E4EC"/>
    <w:rsid w:val="7A9FE63F"/>
    <w:rsid w:val="7B6BCB1C"/>
    <w:rsid w:val="7C05D074"/>
    <w:rsid w:val="7C514795"/>
    <w:rsid w:val="7E376BBA"/>
    <w:rsid w:val="7E490C33"/>
  </w:rsids>
  <m:mathPr>
    <m:mathFont m:val="Cambria Math"/>
    <m:brkBin m:val="before"/>
    <m:brkBinSub m:val="--"/>
    <m:smallFrac m:val="0"/>
    <m:dispDef/>
    <m:lMargin m:val="0"/>
    <m:rMargin m:val="0"/>
    <m:defJc m:val="centerGroup"/>
    <m:wrapIndent m:val="1440"/>
    <m:intLim m:val="subSup"/>
    <m:naryLim m:val="undOvr"/>
  </m:mathPr>
  <w:themeFontLang w:val="en-MY"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4E391E4"/>
  <w15:chartTrackingRefBased/>
  <w15:docId w15:val="{F33A8736-E76C-4C85-A596-C40FE27DFE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MY"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14C09"/>
    <w:pPr>
      <w:spacing w:after="0"/>
    </w:pPr>
    <w:rPr>
      <w:rFonts w:ascii="AvenirNext LT Pro Regular" w:hAnsi="AvenirNext LT Pro Regular"/>
    </w:rPr>
  </w:style>
  <w:style w:type="paragraph" w:styleId="Heading1">
    <w:name w:val="heading 1"/>
    <w:basedOn w:val="Normal"/>
    <w:next w:val="Normal"/>
    <w:link w:val="Heading1Char"/>
    <w:autoRedefine/>
    <w:uiPriority w:val="9"/>
    <w:qFormat/>
    <w:rsid w:val="006626B4"/>
    <w:pPr>
      <w:keepNext/>
      <w:keepLines/>
      <w:spacing w:before="240"/>
      <w:outlineLvl w:val="0"/>
    </w:pPr>
    <w:rPr>
      <w:rFonts w:eastAsiaTheme="majorEastAsia" w:cstheme="majorBidi"/>
      <w:b/>
      <w:color w:val="0D0D0D" w:themeColor="text1" w:themeTint="F2"/>
      <w:sz w:val="32"/>
      <w:szCs w:val="24"/>
    </w:rPr>
  </w:style>
  <w:style w:type="paragraph" w:styleId="Heading2">
    <w:name w:val="heading 2"/>
    <w:basedOn w:val="Normal"/>
    <w:next w:val="Normal"/>
    <w:link w:val="Heading2Char"/>
    <w:autoRedefine/>
    <w:uiPriority w:val="9"/>
    <w:unhideWhenUsed/>
    <w:qFormat/>
    <w:rsid w:val="006626B4"/>
    <w:pPr>
      <w:keepNext/>
      <w:keepLines/>
      <w:spacing w:before="40"/>
      <w:outlineLvl w:val="1"/>
    </w:pPr>
    <w:rPr>
      <w:rFonts w:eastAsiaTheme="majorEastAsia" w:cstheme="majorBidi"/>
      <w:b/>
      <w:sz w:val="30"/>
    </w:rPr>
  </w:style>
  <w:style w:type="paragraph" w:styleId="Heading3">
    <w:name w:val="heading 3"/>
    <w:basedOn w:val="Normal"/>
    <w:next w:val="Normal"/>
    <w:link w:val="Heading3Char"/>
    <w:autoRedefine/>
    <w:uiPriority w:val="9"/>
    <w:unhideWhenUsed/>
    <w:qFormat/>
    <w:rsid w:val="006626B4"/>
    <w:pPr>
      <w:keepNext/>
      <w:keepLines/>
      <w:outlineLvl w:val="2"/>
    </w:pPr>
    <w:rPr>
      <w:rFonts w:eastAsia="Times New Roman" w:cstheme="majorBidi"/>
      <w:b/>
      <w:color w:val="262626" w:themeColor="text1" w:themeTint="D9"/>
      <w:sz w:val="28"/>
      <w:lang w:eastAsia="en-MY"/>
    </w:rPr>
  </w:style>
  <w:style w:type="paragraph" w:styleId="Heading4">
    <w:name w:val="heading 4"/>
    <w:basedOn w:val="Normal"/>
    <w:next w:val="Normal"/>
    <w:link w:val="Heading4Char"/>
    <w:autoRedefine/>
    <w:uiPriority w:val="9"/>
    <w:unhideWhenUsed/>
    <w:qFormat/>
    <w:rsid w:val="006626B4"/>
    <w:pPr>
      <w:outlineLvl w:val="3"/>
    </w:pPr>
    <w:rPr>
      <w:b/>
      <w:sz w:val="26"/>
      <w:szCs w:val="20"/>
    </w:rPr>
  </w:style>
  <w:style w:type="paragraph" w:styleId="Heading5">
    <w:name w:val="heading 5"/>
    <w:basedOn w:val="Normal"/>
    <w:next w:val="Normal"/>
    <w:link w:val="Heading5Char"/>
    <w:autoRedefine/>
    <w:uiPriority w:val="9"/>
    <w:unhideWhenUsed/>
    <w:qFormat/>
    <w:rsid w:val="006626B4"/>
    <w:pPr>
      <w:keepNext/>
      <w:keepLines/>
      <w:spacing w:before="40"/>
      <w:outlineLvl w:val="4"/>
    </w:pPr>
    <w:rPr>
      <w:rFonts w:eastAsiaTheme="majorEastAsia" w:cstheme="majorBidi"/>
      <w:b/>
      <w:sz w:val="24"/>
      <w:lang w:eastAsia="en-MY"/>
    </w:rPr>
  </w:style>
  <w:style w:type="paragraph" w:styleId="Heading6">
    <w:name w:val="heading 6"/>
    <w:basedOn w:val="Heading5"/>
    <w:next w:val="Normal"/>
    <w:link w:val="Heading6Char"/>
    <w:uiPriority w:val="9"/>
    <w:unhideWhenUsed/>
    <w:qFormat/>
    <w:rsid w:val="006626B4"/>
    <w:pPr>
      <w:outlineLvl w:val="5"/>
    </w:pPr>
    <w:rPr>
      <w:sz w:val="22"/>
    </w:rPr>
  </w:style>
  <w:style w:type="paragraph" w:styleId="Heading7">
    <w:name w:val="heading 7"/>
    <w:basedOn w:val="Heading6"/>
    <w:next w:val="Normal"/>
    <w:link w:val="Heading7Char"/>
    <w:uiPriority w:val="9"/>
    <w:unhideWhenUsed/>
    <w:qFormat/>
    <w:rsid w:val="000F6B00"/>
    <w:pPr>
      <w:outlineLvl w:val="6"/>
    </w:pPr>
  </w:style>
  <w:style w:type="paragraph" w:styleId="Heading8">
    <w:name w:val="heading 8"/>
    <w:basedOn w:val="Heading7"/>
    <w:next w:val="Normal"/>
    <w:link w:val="Heading8Char"/>
    <w:uiPriority w:val="9"/>
    <w:unhideWhenUsed/>
    <w:qFormat/>
    <w:rsid w:val="000F6B00"/>
    <w:pPr>
      <w:outlineLvl w:val="7"/>
    </w:pPr>
  </w:style>
  <w:style w:type="paragraph" w:styleId="Heading9">
    <w:name w:val="heading 9"/>
    <w:basedOn w:val="Heading8"/>
    <w:next w:val="Normal"/>
    <w:link w:val="Heading9Char"/>
    <w:uiPriority w:val="9"/>
    <w:unhideWhenUsed/>
    <w:qFormat/>
    <w:rsid w:val="000F6B00"/>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626B4"/>
    <w:rPr>
      <w:rFonts w:ascii="AvenirNext LT Pro Regular" w:eastAsiaTheme="majorEastAsia" w:hAnsi="AvenirNext LT Pro Regular" w:cstheme="majorBidi"/>
      <w:b/>
      <w:color w:val="0D0D0D" w:themeColor="text1" w:themeTint="F2"/>
      <w:sz w:val="32"/>
      <w:szCs w:val="24"/>
    </w:rPr>
  </w:style>
  <w:style w:type="character" w:customStyle="1" w:styleId="Heading2Char">
    <w:name w:val="Heading 2 Char"/>
    <w:basedOn w:val="DefaultParagraphFont"/>
    <w:link w:val="Heading2"/>
    <w:uiPriority w:val="9"/>
    <w:rsid w:val="006626B4"/>
    <w:rPr>
      <w:rFonts w:ascii="AvenirNext LT Pro Regular" w:eastAsiaTheme="majorEastAsia" w:hAnsi="AvenirNext LT Pro Regular" w:cstheme="majorBidi"/>
      <w:b/>
      <w:sz w:val="30"/>
    </w:rPr>
  </w:style>
  <w:style w:type="character" w:customStyle="1" w:styleId="Heading3Char">
    <w:name w:val="Heading 3 Char"/>
    <w:basedOn w:val="DefaultParagraphFont"/>
    <w:link w:val="Heading3"/>
    <w:uiPriority w:val="9"/>
    <w:rsid w:val="006626B4"/>
    <w:rPr>
      <w:rFonts w:ascii="AvenirNext LT Pro Regular" w:eastAsia="Times New Roman" w:hAnsi="AvenirNext LT Pro Regular" w:cstheme="majorBidi"/>
      <w:b/>
      <w:color w:val="262626" w:themeColor="text1" w:themeTint="D9"/>
      <w:sz w:val="28"/>
      <w:lang w:eastAsia="en-MY"/>
    </w:rPr>
  </w:style>
  <w:style w:type="character" w:customStyle="1" w:styleId="Heading4Char">
    <w:name w:val="Heading 4 Char"/>
    <w:basedOn w:val="DefaultParagraphFont"/>
    <w:link w:val="Heading4"/>
    <w:uiPriority w:val="9"/>
    <w:rsid w:val="006626B4"/>
    <w:rPr>
      <w:rFonts w:ascii="AvenirNext LT Pro Regular" w:hAnsi="AvenirNext LT Pro Regular"/>
      <w:b/>
      <w:sz w:val="26"/>
      <w:szCs w:val="20"/>
    </w:rPr>
  </w:style>
  <w:style w:type="character" w:customStyle="1" w:styleId="Heading5Char">
    <w:name w:val="Heading 5 Char"/>
    <w:basedOn w:val="DefaultParagraphFont"/>
    <w:link w:val="Heading5"/>
    <w:uiPriority w:val="9"/>
    <w:rsid w:val="006626B4"/>
    <w:rPr>
      <w:rFonts w:ascii="AvenirNext LT Pro Regular" w:eastAsiaTheme="majorEastAsia" w:hAnsi="AvenirNext LT Pro Regular" w:cstheme="majorBidi"/>
      <w:b/>
      <w:sz w:val="24"/>
      <w:lang w:eastAsia="en-MY"/>
    </w:rPr>
  </w:style>
  <w:style w:type="character" w:customStyle="1" w:styleId="Heading6Char">
    <w:name w:val="Heading 6 Char"/>
    <w:basedOn w:val="DefaultParagraphFont"/>
    <w:link w:val="Heading6"/>
    <w:uiPriority w:val="9"/>
    <w:rsid w:val="006626B4"/>
    <w:rPr>
      <w:rFonts w:ascii="AvenirNext LT Pro Regular" w:eastAsiaTheme="majorEastAsia" w:hAnsi="AvenirNext LT Pro Regular" w:cstheme="majorBidi"/>
      <w:b/>
      <w:lang w:eastAsia="en-MY"/>
    </w:rPr>
  </w:style>
  <w:style w:type="character" w:customStyle="1" w:styleId="Heading7Char">
    <w:name w:val="Heading 7 Char"/>
    <w:basedOn w:val="DefaultParagraphFont"/>
    <w:link w:val="Heading7"/>
    <w:uiPriority w:val="9"/>
    <w:rsid w:val="000F6B00"/>
    <w:rPr>
      <w:rFonts w:ascii="AvenirNext LT Pro Regular" w:eastAsiaTheme="majorEastAsia" w:hAnsi="AvenirNext LT Pro Regular" w:cstheme="majorBidi"/>
      <w:b/>
      <w:sz w:val="20"/>
      <w:lang w:eastAsia="en-MY"/>
    </w:rPr>
  </w:style>
  <w:style w:type="character" w:customStyle="1" w:styleId="Heading8Char">
    <w:name w:val="Heading 8 Char"/>
    <w:basedOn w:val="DefaultParagraphFont"/>
    <w:link w:val="Heading8"/>
    <w:uiPriority w:val="9"/>
    <w:rsid w:val="000F6B00"/>
    <w:rPr>
      <w:rFonts w:ascii="AvenirNext LT Pro Regular" w:eastAsiaTheme="majorEastAsia" w:hAnsi="AvenirNext LT Pro Regular" w:cstheme="majorBidi"/>
      <w:b/>
      <w:sz w:val="20"/>
      <w:lang w:eastAsia="en-MY"/>
    </w:rPr>
  </w:style>
  <w:style w:type="character" w:customStyle="1" w:styleId="Heading9Char">
    <w:name w:val="Heading 9 Char"/>
    <w:basedOn w:val="DefaultParagraphFont"/>
    <w:link w:val="Heading9"/>
    <w:uiPriority w:val="9"/>
    <w:rsid w:val="000F6B00"/>
    <w:rPr>
      <w:rFonts w:ascii="AvenirNext LT Pro Regular" w:eastAsiaTheme="majorEastAsia" w:hAnsi="AvenirNext LT Pro Regular" w:cstheme="majorBidi"/>
      <w:b/>
      <w:sz w:val="20"/>
      <w:lang w:eastAsia="en-MY"/>
    </w:rPr>
  </w:style>
  <w:style w:type="paragraph" w:styleId="NoSpacing">
    <w:name w:val="No Spacing"/>
    <w:autoRedefine/>
    <w:uiPriority w:val="1"/>
    <w:qFormat/>
    <w:rsid w:val="001C2E78"/>
    <w:pPr>
      <w:spacing w:after="0" w:line="240" w:lineRule="auto"/>
    </w:pPr>
    <w:rPr>
      <w:rFonts w:ascii="Myriad Pro" w:hAnsi="Myriad Pro"/>
    </w:rPr>
  </w:style>
  <w:style w:type="paragraph" w:styleId="Title">
    <w:name w:val="Title"/>
    <w:basedOn w:val="Normal"/>
    <w:next w:val="Normal"/>
    <w:link w:val="TitleChar"/>
    <w:autoRedefine/>
    <w:uiPriority w:val="10"/>
    <w:qFormat/>
    <w:rsid w:val="001B3221"/>
    <w:pPr>
      <w:spacing w:line="240" w:lineRule="auto"/>
      <w:contextualSpacing/>
    </w:pPr>
    <w:rPr>
      <w:rFonts w:ascii="Segoe UI Black" w:eastAsiaTheme="majorEastAsia" w:hAnsi="Segoe UI Black" w:cstheme="majorBidi"/>
      <w:spacing w:val="-10"/>
      <w:kern w:val="28"/>
      <w:sz w:val="36"/>
      <w:szCs w:val="56"/>
    </w:rPr>
  </w:style>
  <w:style w:type="character" w:customStyle="1" w:styleId="TitleChar">
    <w:name w:val="Title Char"/>
    <w:basedOn w:val="DefaultParagraphFont"/>
    <w:link w:val="Title"/>
    <w:uiPriority w:val="10"/>
    <w:rsid w:val="001B3221"/>
    <w:rPr>
      <w:rFonts w:ascii="Segoe UI Black" w:eastAsiaTheme="majorEastAsia" w:hAnsi="Segoe UI Black" w:cstheme="majorBidi"/>
      <w:spacing w:val="-10"/>
      <w:kern w:val="28"/>
      <w:sz w:val="36"/>
      <w:szCs w:val="56"/>
    </w:rPr>
  </w:style>
  <w:style w:type="paragraph" w:styleId="Subtitle">
    <w:name w:val="Subtitle"/>
    <w:basedOn w:val="Normal"/>
    <w:next w:val="Normal"/>
    <w:link w:val="SubtitleChar"/>
    <w:autoRedefine/>
    <w:uiPriority w:val="11"/>
    <w:qFormat/>
    <w:rsid w:val="001C2E78"/>
    <w:pPr>
      <w:numPr>
        <w:ilvl w:val="1"/>
      </w:numPr>
    </w:pPr>
    <w:rPr>
      <w:rFonts w:eastAsiaTheme="minorEastAsia"/>
      <w:b/>
      <w:color w:val="5A5A5A" w:themeColor="text1" w:themeTint="A5"/>
      <w:spacing w:val="15"/>
      <w:sz w:val="26"/>
    </w:rPr>
  </w:style>
  <w:style w:type="character" w:customStyle="1" w:styleId="SubtitleChar">
    <w:name w:val="Subtitle Char"/>
    <w:basedOn w:val="DefaultParagraphFont"/>
    <w:link w:val="Subtitle"/>
    <w:uiPriority w:val="11"/>
    <w:rsid w:val="001C2E78"/>
    <w:rPr>
      <w:rFonts w:ascii="Myriad Pro" w:eastAsiaTheme="minorEastAsia" w:hAnsi="Myriad Pro"/>
      <w:b/>
      <w:color w:val="5A5A5A" w:themeColor="text1" w:themeTint="A5"/>
      <w:spacing w:val="15"/>
      <w:sz w:val="26"/>
    </w:rPr>
  </w:style>
  <w:style w:type="paragraph" w:styleId="Header">
    <w:name w:val="header"/>
    <w:basedOn w:val="Normal"/>
    <w:link w:val="HeaderChar"/>
    <w:uiPriority w:val="99"/>
    <w:unhideWhenUsed/>
    <w:rsid w:val="004B3A54"/>
    <w:pPr>
      <w:tabs>
        <w:tab w:val="center" w:pos="4513"/>
        <w:tab w:val="right" w:pos="9026"/>
      </w:tabs>
      <w:spacing w:line="240" w:lineRule="auto"/>
    </w:pPr>
  </w:style>
  <w:style w:type="character" w:customStyle="1" w:styleId="HeaderChar">
    <w:name w:val="Header Char"/>
    <w:basedOn w:val="DefaultParagraphFont"/>
    <w:link w:val="Header"/>
    <w:uiPriority w:val="99"/>
    <w:rsid w:val="004B3A54"/>
    <w:rPr>
      <w:rFonts w:ascii="Myriad Pro" w:hAnsi="Myriad Pro"/>
    </w:rPr>
  </w:style>
  <w:style w:type="paragraph" w:styleId="Footer">
    <w:name w:val="footer"/>
    <w:basedOn w:val="Normal"/>
    <w:link w:val="FooterChar"/>
    <w:uiPriority w:val="99"/>
    <w:unhideWhenUsed/>
    <w:rsid w:val="004B3A54"/>
    <w:pPr>
      <w:tabs>
        <w:tab w:val="center" w:pos="4513"/>
        <w:tab w:val="right" w:pos="9026"/>
      </w:tabs>
      <w:spacing w:line="240" w:lineRule="auto"/>
    </w:pPr>
  </w:style>
  <w:style w:type="character" w:customStyle="1" w:styleId="FooterChar">
    <w:name w:val="Footer Char"/>
    <w:basedOn w:val="DefaultParagraphFont"/>
    <w:link w:val="Footer"/>
    <w:uiPriority w:val="99"/>
    <w:rsid w:val="004B3A54"/>
    <w:rPr>
      <w:rFonts w:ascii="Myriad Pro" w:hAnsi="Myriad Pro"/>
    </w:rPr>
  </w:style>
  <w:style w:type="paragraph" w:styleId="BalloonText">
    <w:name w:val="Balloon Text"/>
    <w:basedOn w:val="Normal"/>
    <w:link w:val="BalloonTextChar"/>
    <w:uiPriority w:val="99"/>
    <w:semiHidden/>
    <w:unhideWhenUsed/>
    <w:rsid w:val="00D943D6"/>
    <w:pPr>
      <w:spacing w:line="240" w:lineRule="auto"/>
    </w:pPr>
    <w:rPr>
      <w:rFonts w:ascii="Segoe UI" w:hAnsi="Segoe UI" w:cs="Segoe UI"/>
      <w:sz w:val="18"/>
      <w:szCs w:val="18"/>
      <w:lang w:val="en-GB"/>
    </w:rPr>
  </w:style>
  <w:style w:type="character" w:customStyle="1" w:styleId="BalloonTextChar">
    <w:name w:val="Balloon Text Char"/>
    <w:basedOn w:val="DefaultParagraphFont"/>
    <w:link w:val="BalloonText"/>
    <w:uiPriority w:val="99"/>
    <w:semiHidden/>
    <w:rsid w:val="00D943D6"/>
    <w:rPr>
      <w:rFonts w:ascii="Segoe UI" w:hAnsi="Segoe UI" w:cs="Segoe UI"/>
      <w:sz w:val="18"/>
      <w:szCs w:val="18"/>
      <w:lang w:val="en-GB"/>
    </w:rPr>
  </w:style>
  <w:style w:type="table" w:styleId="TableGrid">
    <w:name w:val="Table Grid"/>
    <w:basedOn w:val="TableNormal"/>
    <w:uiPriority w:val="59"/>
    <w:rsid w:val="00AF3EE9"/>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ListParagraph">
    <w:name w:val="List Paragraph"/>
    <w:basedOn w:val="Normal"/>
    <w:uiPriority w:val="34"/>
    <w:qFormat/>
    <w:rsid w:val="005E4CE4"/>
    <w:pPr>
      <w:ind w:left="720"/>
      <w:contextualSpacing/>
    </w:pPr>
  </w:style>
  <w:style w:type="character" w:styleId="CommentReference">
    <w:name w:val="annotation reference"/>
    <w:basedOn w:val="DefaultParagraphFont"/>
    <w:uiPriority w:val="99"/>
    <w:semiHidden/>
    <w:unhideWhenUsed/>
    <w:rsid w:val="00B3061A"/>
    <w:rPr>
      <w:sz w:val="16"/>
      <w:szCs w:val="16"/>
    </w:rPr>
  </w:style>
  <w:style w:type="paragraph" w:styleId="CommentText">
    <w:name w:val="annotation text"/>
    <w:basedOn w:val="Normal"/>
    <w:link w:val="CommentTextChar"/>
    <w:uiPriority w:val="99"/>
    <w:semiHidden/>
    <w:unhideWhenUsed/>
    <w:rsid w:val="00B3061A"/>
    <w:pPr>
      <w:spacing w:line="240" w:lineRule="auto"/>
    </w:pPr>
    <w:rPr>
      <w:sz w:val="20"/>
      <w:szCs w:val="20"/>
    </w:rPr>
  </w:style>
  <w:style w:type="character" w:customStyle="1" w:styleId="CommentTextChar">
    <w:name w:val="Comment Text Char"/>
    <w:basedOn w:val="DefaultParagraphFont"/>
    <w:link w:val="CommentText"/>
    <w:uiPriority w:val="99"/>
    <w:semiHidden/>
    <w:rsid w:val="00B3061A"/>
    <w:rPr>
      <w:rFonts w:ascii="AvenirNext LT Pro Regular" w:hAnsi="AvenirNext LT Pro Regular"/>
      <w:sz w:val="20"/>
      <w:szCs w:val="20"/>
    </w:rPr>
  </w:style>
  <w:style w:type="paragraph" w:styleId="CommentSubject">
    <w:name w:val="annotation subject"/>
    <w:basedOn w:val="CommentText"/>
    <w:next w:val="CommentText"/>
    <w:link w:val="CommentSubjectChar"/>
    <w:uiPriority w:val="99"/>
    <w:semiHidden/>
    <w:unhideWhenUsed/>
    <w:rsid w:val="00B3061A"/>
    <w:rPr>
      <w:b/>
      <w:bCs/>
    </w:rPr>
  </w:style>
  <w:style w:type="character" w:customStyle="1" w:styleId="CommentSubjectChar">
    <w:name w:val="Comment Subject Char"/>
    <w:basedOn w:val="CommentTextChar"/>
    <w:link w:val="CommentSubject"/>
    <w:uiPriority w:val="99"/>
    <w:semiHidden/>
    <w:rsid w:val="00B3061A"/>
    <w:rPr>
      <w:rFonts w:ascii="AvenirNext LT Pro Regular" w:hAnsi="AvenirNext LT Pro Regula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7265931">
      <w:bodyDiv w:val="1"/>
      <w:marLeft w:val="0"/>
      <w:marRight w:val="0"/>
      <w:marTop w:val="0"/>
      <w:marBottom w:val="0"/>
      <w:divBdr>
        <w:top w:val="none" w:sz="0" w:space="0" w:color="auto"/>
        <w:left w:val="none" w:sz="0" w:space="0" w:color="auto"/>
        <w:bottom w:val="none" w:sz="0" w:space="0" w:color="auto"/>
        <w:right w:val="none" w:sz="0" w:space="0" w:color="auto"/>
      </w:divBdr>
    </w:div>
    <w:div w:id="711807071">
      <w:bodyDiv w:val="1"/>
      <w:marLeft w:val="0"/>
      <w:marRight w:val="0"/>
      <w:marTop w:val="0"/>
      <w:marBottom w:val="0"/>
      <w:divBdr>
        <w:top w:val="none" w:sz="0" w:space="0" w:color="auto"/>
        <w:left w:val="none" w:sz="0" w:space="0" w:color="auto"/>
        <w:bottom w:val="none" w:sz="0" w:space="0" w:color="auto"/>
        <w:right w:val="none" w:sz="0" w:space="0" w:color="auto"/>
      </w:divBdr>
    </w:div>
    <w:div w:id="1073089695">
      <w:bodyDiv w:val="1"/>
      <w:marLeft w:val="0"/>
      <w:marRight w:val="0"/>
      <w:marTop w:val="0"/>
      <w:marBottom w:val="0"/>
      <w:divBdr>
        <w:top w:val="none" w:sz="0" w:space="0" w:color="auto"/>
        <w:left w:val="none" w:sz="0" w:space="0" w:color="auto"/>
        <w:bottom w:val="none" w:sz="0" w:space="0" w:color="auto"/>
        <w:right w:val="none" w:sz="0" w:space="0" w:color="auto"/>
      </w:divBdr>
    </w:div>
    <w:div w:id="15013873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diagramData" Target="diagrams/data1.xml"/><Relationship Id="rId13" Type="http://schemas.openxmlformats.org/officeDocument/2006/relationships/header" Target="header1.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microsoft.com/office/2007/relationships/diagramDrawing" Target="diagrams/drawing1.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diagramColors" Target="diagrams/colors1.xml"/><Relationship Id="rId5" Type="http://schemas.openxmlformats.org/officeDocument/2006/relationships/webSettings" Target="webSettings.xml"/><Relationship Id="rId15" Type="http://schemas.openxmlformats.org/officeDocument/2006/relationships/header" Target="header2.xml"/><Relationship Id="rId10" Type="http://schemas.openxmlformats.org/officeDocument/2006/relationships/diagramQuickStyle" Target="diagrams/quickStyle1.xml"/><Relationship Id="rId4" Type="http://schemas.openxmlformats.org/officeDocument/2006/relationships/settings" Target="settings.xml"/><Relationship Id="rId9" Type="http://schemas.openxmlformats.org/officeDocument/2006/relationships/diagramLayout" Target="diagrams/layout1.xml"/><Relationship Id="rId14" Type="http://schemas.openxmlformats.org/officeDocument/2006/relationships/footer" Target="footer1.xm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leejo\Downloads\_Hebrews%20Series%20Outline%20TEMPLATE.dotx" TargetMode="External"/></Relationships>
</file>

<file path=word/diagrams/colors1.xml><?xml version="1.0" encoding="utf-8"?>
<dgm:colorsDef xmlns:dgm="http://schemas.openxmlformats.org/drawingml/2006/diagram" xmlns:a="http://schemas.openxmlformats.org/drawingml/2006/main" uniqueId="urn:microsoft.com/office/officeart/2005/8/colors/accent4_4">
  <dgm:title val=""/>
  <dgm:desc val=""/>
  <dgm:catLst>
    <dgm:cat type="accent4" pri="11400"/>
  </dgm:catLst>
  <dgm:styleLbl name="node0">
    <dgm:fillClrLst meth="cycle">
      <a:schemeClr val="accent4">
        <a:shade val="60000"/>
      </a:schemeClr>
    </dgm:fillClrLst>
    <dgm:linClrLst meth="repeat">
      <a:schemeClr val="lt1"/>
    </dgm:linClrLst>
    <dgm:effectClrLst/>
    <dgm:txLinClrLst/>
    <dgm:txFillClrLst/>
    <dgm:txEffectClrLst/>
  </dgm:styleLbl>
  <dgm:styleLbl name="node1">
    <dgm:fillClrLst meth="cycle">
      <a:schemeClr val="accent4">
        <a:shade val="50000"/>
      </a:schemeClr>
      <a:schemeClr val="accent4">
        <a:tint val="55000"/>
      </a:schemeClr>
    </dgm:fillClrLst>
    <dgm:linClrLst meth="repeat">
      <a:schemeClr val="lt1"/>
    </dgm:linClrLst>
    <dgm:effectClrLst/>
    <dgm:txLinClrLst/>
    <dgm:txFillClrLst/>
    <dgm:txEffectClrLst/>
  </dgm:styleLbl>
  <dgm:styleLbl name="alignNode1">
    <dgm:fillClrLst meth="cycle">
      <a:schemeClr val="accent4">
        <a:shade val="50000"/>
      </a:schemeClr>
      <a:schemeClr val="accent4">
        <a:tint val="55000"/>
      </a:schemeClr>
    </dgm:fillClrLst>
    <dgm:linClrLst meth="cycle">
      <a:schemeClr val="accent4">
        <a:shade val="50000"/>
      </a:schemeClr>
      <a:schemeClr val="accent4">
        <a:tint val="55000"/>
      </a:schemeClr>
    </dgm:linClrLst>
    <dgm:effectClrLst/>
    <dgm:txLinClrLst/>
    <dgm:txFillClrLst/>
    <dgm:txEffectClrLst/>
  </dgm:styleLbl>
  <dgm:styleLbl name="lnNode1">
    <dgm:fillClrLst meth="cycle">
      <a:schemeClr val="accent4">
        <a:shade val="50000"/>
      </a:schemeClr>
      <a:schemeClr val="accent4">
        <a:tint val="55000"/>
      </a:schemeClr>
    </dgm:fillClrLst>
    <dgm:linClrLst meth="repeat">
      <a:schemeClr val="lt1"/>
    </dgm:linClrLst>
    <dgm:effectClrLst/>
    <dgm:txLinClrLst/>
    <dgm:txFillClrLst/>
    <dgm:txEffectClrLst/>
  </dgm:styleLbl>
  <dgm:styleLbl name="vennNode1">
    <dgm:fillClrLst meth="cycle">
      <a:schemeClr val="accent4">
        <a:shade val="80000"/>
        <a:alpha val="50000"/>
      </a:schemeClr>
      <a:schemeClr val="accent4">
        <a:tint val="50000"/>
        <a:alpha val="50000"/>
      </a:schemeClr>
    </dgm:fillClrLst>
    <dgm:linClrLst meth="repeat">
      <a:schemeClr val="lt1"/>
    </dgm:linClrLst>
    <dgm:effectClrLst/>
    <dgm:txLinClrLst/>
    <dgm:txFillClrLst/>
    <dgm:txEffectClrLst/>
  </dgm:styleLbl>
  <dgm:styleLbl name="node2">
    <dgm:fillClrLst>
      <a:schemeClr val="accent4">
        <a:shade val="80000"/>
      </a:schemeClr>
    </dgm:fillClrLst>
    <dgm:linClrLst meth="repeat">
      <a:schemeClr val="lt1"/>
    </dgm:linClrLst>
    <dgm:effectClrLst/>
    <dgm:txLinClrLst/>
    <dgm:txFillClrLst/>
    <dgm:txEffectClrLst/>
  </dgm:styleLbl>
  <dgm:styleLbl name="node3">
    <dgm:fillClrLst>
      <a:schemeClr val="accent4">
        <a:tint val="99000"/>
      </a:schemeClr>
    </dgm:fillClrLst>
    <dgm:linClrLst meth="repeat">
      <a:schemeClr val="lt1"/>
    </dgm:linClrLst>
    <dgm:effectClrLst/>
    <dgm:txLinClrLst/>
    <dgm:txFillClrLst/>
    <dgm:txEffectClrLst/>
  </dgm:styleLbl>
  <dgm:styleLbl name="node4">
    <dgm:fillClrLst>
      <a:schemeClr val="accent4">
        <a:tint val="70000"/>
      </a:schemeClr>
    </dgm:fillClrLst>
    <dgm:linClrLst meth="repeat">
      <a:schemeClr val="lt1"/>
    </dgm:linClrLst>
    <dgm:effectClrLst/>
    <dgm:txLinClrLst/>
    <dgm:txFillClrLst/>
    <dgm:txEffectClrLst/>
  </dgm:styleLbl>
  <dgm:styleLbl name="fgImgPlace1">
    <dgm:fillClrLst>
      <a:schemeClr val="accent4">
        <a:tint val="50000"/>
      </a:schemeClr>
      <a:schemeClr val="accent4">
        <a:tint val="55000"/>
      </a:schemeClr>
    </dgm:fillClrLst>
    <dgm:linClrLst meth="repeat">
      <a:schemeClr val="lt1"/>
    </dgm:linClrLst>
    <dgm:effectClrLst/>
    <dgm:txLinClrLst/>
    <dgm:txFillClrLst meth="repeat">
      <a:schemeClr val="lt1"/>
    </dgm:txFillClrLst>
    <dgm:txEffectClrLst/>
  </dgm:styleLbl>
  <dgm:styleLbl name="alignImgPlace1">
    <dgm:fillClrLst>
      <a:schemeClr val="accent4">
        <a:tint val="50000"/>
      </a:schemeClr>
      <a:schemeClr val="accent4">
        <a:tint val="55000"/>
      </a:schemeClr>
    </dgm:fillClrLst>
    <dgm:linClrLst meth="repeat">
      <a:schemeClr val="lt1"/>
    </dgm:linClrLst>
    <dgm:effectClrLst/>
    <dgm:txLinClrLst/>
    <dgm:txFillClrLst meth="repeat">
      <a:schemeClr val="lt1"/>
    </dgm:txFillClrLst>
    <dgm:txEffectClrLst/>
  </dgm:styleLbl>
  <dgm:styleLbl name="bgImgPlace1">
    <dgm:fillClrLst>
      <a:schemeClr val="accent4">
        <a:tint val="50000"/>
      </a:schemeClr>
      <a:schemeClr val="accent4">
        <a:tint val="55000"/>
      </a:schemeClr>
    </dgm:fillClrLst>
    <dgm:linClrLst meth="repeat">
      <a:schemeClr val="lt1"/>
    </dgm:linClrLst>
    <dgm:effectClrLst/>
    <dgm:txLinClrLst/>
    <dgm:txFillClrLst meth="repeat">
      <a:schemeClr val="lt1"/>
    </dgm:txFillClrLst>
    <dgm:txEffectClrLst/>
  </dgm:styleLbl>
  <dgm:styleLbl name="sibTrans2D1">
    <dgm:fillClrLst meth="cycle">
      <a:schemeClr val="accent4">
        <a:shade val="90000"/>
      </a:schemeClr>
      <a:schemeClr val="accent4">
        <a:tint val="50000"/>
      </a:schemeClr>
    </dgm:fillClrLst>
    <dgm:linClrLst meth="cycle">
      <a:schemeClr val="accent4">
        <a:shade val="90000"/>
      </a:schemeClr>
      <a:schemeClr val="accent4">
        <a:tint val="50000"/>
      </a:schemeClr>
    </dgm:linClrLst>
    <dgm:effectClrLst/>
    <dgm:txLinClrLst/>
    <dgm:txFillClrLst/>
    <dgm:txEffectClrLst/>
  </dgm:styleLbl>
  <dgm:styleLbl name="fgSibTrans2D1">
    <dgm:fillClrLst meth="cycle">
      <a:schemeClr val="accent4">
        <a:shade val="90000"/>
      </a:schemeClr>
      <a:schemeClr val="accent4">
        <a:tint val="50000"/>
      </a:schemeClr>
    </dgm:fillClrLst>
    <dgm:linClrLst meth="cycle">
      <a:schemeClr val="accent4">
        <a:shade val="90000"/>
      </a:schemeClr>
      <a:schemeClr val="accent4">
        <a:tint val="50000"/>
      </a:schemeClr>
    </dgm:linClrLst>
    <dgm:effectClrLst/>
    <dgm:txLinClrLst/>
    <dgm:txFillClrLst/>
    <dgm:txEffectClrLst/>
  </dgm:styleLbl>
  <dgm:styleLbl name="bgSibTrans2D1">
    <dgm:fillClrLst meth="cycle">
      <a:schemeClr val="accent4">
        <a:shade val="90000"/>
      </a:schemeClr>
      <a:schemeClr val="accent4">
        <a:tint val="50000"/>
      </a:schemeClr>
    </dgm:fillClrLst>
    <dgm:linClrLst meth="cycle">
      <a:schemeClr val="accent4">
        <a:shade val="90000"/>
      </a:schemeClr>
      <a:schemeClr val="accent4">
        <a:tint val="50000"/>
      </a:schemeClr>
    </dgm:linClrLst>
    <dgm:effectClrLst/>
    <dgm:txLinClrLst/>
    <dgm:txFillClrLst/>
    <dgm:txEffectClrLst/>
  </dgm:styleLbl>
  <dgm:styleLbl name="sibTrans1D1">
    <dgm:fillClrLst meth="cycle">
      <a:schemeClr val="accent4">
        <a:shade val="90000"/>
      </a:schemeClr>
      <a:schemeClr val="accent4">
        <a:tint val="50000"/>
      </a:schemeClr>
    </dgm:fillClrLst>
    <dgm:linClrLst meth="cycle">
      <a:schemeClr val="accent4">
        <a:shade val="90000"/>
      </a:schemeClr>
      <a:schemeClr val="accent4">
        <a:tint val="50000"/>
      </a:schemeClr>
    </dgm:linClrLst>
    <dgm:effectClrLst/>
    <dgm:txLinClrLst/>
    <dgm:txFillClrLst meth="repeat">
      <a:schemeClr val="tx1"/>
    </dgm:txFillClrLst>
    <dgm:txEffectClrLst/>
  </dgm:styleLbl>
  <dgm:styleLbl name="callout">
    <dgm:fillClrLst meth="repeat">
      <a:schemeClr val="accent4"/>
    </dgm:fillClrLst>
    <dgm:linClrLst meth="repeat">
      <a:schemeClr val="accent4"/>
    </dgm:linClrLst>
    <dgm:effectClrLst/>
    <dgm:txLinClrLst/>
    <dgm:txFillClrLst meth="repeat">
      <a:schemeClr val="tx1"/>
    </dgm:txFillClrLst>
    <dgm:txEffectClrLst/>
  </dgm:styleLbl>
  <dgm:styleLbl name="asst0">
    <dgm:fillClrLst meth="repeat">
      <a:schemeClr val="accent4">
        <a:shade val="80000"/>
      </a:schemeClr>
    </dgm:fillClrLst>
    <dgm:linClrLst meth="repeat">
      <a:schemeClr val="lt1"/>
    </dgm:linClrLst>
    <dgm:effectClrLst/>
    <dgm:txLinClrLst/>
    <dgm:txFillClrLst/>
    <dgm:txEffectClrLst/>
  </dgm:styleLbl>
  <dgm:styleLbl name="asst1">
    <dgm:fillClrLst meth="repeat">
      <a:schemeClr val="accent4">
        <a:shade val="80000"/>
      </a:schemeClr>
    </dgm:fillClrLst>
    <dgm:linClrLst meth="repeat">
      <a:schemeClr val="lt1"/>
    </dgm:linClrLst>
    <dgm:effectClrLst/>
    <dgm:txLinClrLst/>
    <dgm:txFillClrLst/>
    <dgm:txEffectClrLst/>
  </dgm:styleLbl>
  <dgm:styleLbl name="asst2">
    <dgm:fillClrLst>
      <a:schemeClr val="accent4">
        <a:tint val="90000"/>
      </a:schemeClr>
    </dgm:fillClrLst>
    <dgm:linClrLst meth="repeat">
      <a:schemeClr val="lt1"/>
    </dgm:linClrLst>
    <dgm:effectClrLst/>
    <dgm:txLinClrLst/>
    <dgm:txFillClrLst/>
    <dgm:txEffectClrLst/>
  </dgm:styleLbl>
  <dgm:styleLbl name="asst3">
    <dgm:fillClrLst>
      <a:schemeClr val="accent4">
        <a:tint val="70000"/>
      </a:schemeClr>
    </dgm:fillClrLst>
    <dgm:linClrLst meth="repeat">
      <a:schemeClr val="lt1"/>
    </dgm:linClrLst>
    <dgm:effectClrLst/>
    <dgm:txLinClrLst/>
    <dgm:txFillClrLst/>
    <dgm:txEffectClrLst/>
  </dgm:styleLbl>
  <dgm:styleLbl name="asst4">
    <dgm:fillClrLst>
      <a:schemeClr val="accent4">
        <a:tint val="50000"/>
      </a:schemeClr>
    </dgm:fillClrLst>
    <dgm:linClrLst meth="repeat">
      <a:schemeClr val="lt1"/>
    </dgm:linClrLst>
    <dgm:effectClrLst/>
    <dgm:txLinClrLst/>
    <dgm:txFillClrLst/>
    <dgm:txEffectClrLst/>
  </dgm:styleLbl>
  <dgm:styleLbl name="parChTrans2D1">
    <dgm:fillClrLst meth="repeat">
      <a:schemeClr val="accent4">
        <a:tint val="60000"/>
      </a:schemeClr>
    </dgm:fillClrLst>
    <dgm:linClrLst meth="repeat">
      <a:schemeClr val="accent4">
        <a:shade val="80000"/>
      </a:schemeClr>
    </dgm:linClrLst>
    <dgm:effectClrLst/>
    <dgm:txLinClrLst/>
    <dgm:txFillClrLst/>
    <dgm:txEffectClrLst/>
  </dgm:styleLbl>
  <dgm:styleLbl name="parChTrans2D2">
    <dgm:fillClrLst meth="repeat">
      <a:schemeClr val="accent4">
        <a:tint val="90000"/>
      </a:schemeClr>
    </dgm:fillClrLst>
    <dgm:linClrLst meth="repeat">
      <a:schemeClr val="accent4">
        <a:tint val="90000"/>
      </a:schemeClr>
    </dgm:linClrLst>
    <dgm:effectClrLst/>
    <dgm:txLinClrLst/>
    <dgm:txFillClrLst/>
    <dgm:txEffectClrLst/>
  </dgm:styleLbl>
  <dgm:styleLbl name="parChTrans2D3">
    <dgm:fillClrLst meth="repeat">
      <a:schemeClr val="accent4">
        <a:tint val="70000"/>
      </a:schemeClr>
    </dgm:fillClrLst>
    <dgm:linClrLst meth="repeat">
      <a:schemeClr val="accent4">
        <a:tint val="70000"/>
      </a:schemeClr>
    </dgm:linClrLst>
    <dgm:effectClrLst/>
    <dgm:txLinClrLst/>
    <dgm:txFillClrLst/>
    <dgm:txEffectClrLst/>
  </dgm:styleLbl>
  <dgm:styleLbl name="parChTrans2D4">
    <dgm:fillClrLst meth="repeat">
      <a:schemeClr val="accent4">
        <a:tint val="50000"/>
      </a:schemeClr>
    </dgm:fillClrLst>
    <dgm:linClrLst meth="repeat">
      <a:schemeClr val="accent4">
        <a:tint val="50000"/>
      </a:schemeClr>
    </dgm:linClrLst>
    <dgm:effectClrLst/>
    <dgm:txLinClrLst/>
    <dgm:txFillClrLst meth="repeat">
      <a:schemeClr val="dk1"/>
    </dgm:txFillClrLst>
    <dgm:txEffectClrLst/>
  </dgm:styleLbl>
  <dgm:styleLbl name="parChTrans1D1">
    <dgm:fillClrLst meth="repeat">
      <a:schemeClr val="accent4">
        <a:shade val="80000"/>
      </a:schemeClr>
    </dgm:fillClrLst>
    <dgm:linClrLst meth="repeat">
      <a:schemeClr val="accent4">
        <a:shade val="80000"/>
      </a:schemeClr>
    </dgm:linClrLst>
    <dgm:effectClrLst/>
    <dgm:txLinClrLst/>
    <dgm:txFillClrLst meth="repeat">
      <a:schemeClr val="tx1"/>
    </dgm:txFillClrLst>
    <dgm:txEffectClrLst/>
  </dgm:styleLbl>
  <dgm:styleLbl name="parChTrans1D2">
    <dgm:fillClrLst meth="repeat">
      <a:schemeClr val="accent4">
        <a:tint val="90000"/>
      </a:schemeClr>
    </dgm:fillClrLst>
    <dgm:linClrLst meth="repeat">
      <a:schemeClr val="accent4">
        <a:tint val="90000"/>
      </a:schemeClr>
    </dgm:linClrLst>
    <dgm:effectClrLst/>
    <dgm:txLinClrLst/>
    <dgm:txFillClrLst meth="repeat">
      <a:schemeClr val="tx1"/>
    </dgm:txFillClrLst>
    <dgm:txEffectClrLst/>
  </dgm:styleLbl>
  <dgm:styleLbl name="parChTrans1D3">
    <dgm:fillClrLst meth="repeat">
      <a:schemeClr val="accent4">
        <a:tint val="70000"/>
      </a:schemeClr>
    </dgm:fillClrLst>
    <dgm:linClrLst meth="repeat">
      <a:schemeClr val="accent4">
        <a:tint val="70000"/>
      </a:schemeClr>
    </dgm:linClrLst>
    <dgm:effectClrLst/>
    <dgm:txLinClrLst/>
    <dgm:txFillClrLst meth="repeat">
      <a:schemeClr val="tx1"/>
    </dgm:txFillClrLst>
    <dgm:txEffectClrLst/>
  </dgm:styleLbl>
  <dgm:styleLbl name="parChTrans1D4">
    <dgm:fillClrLst meth="repeat">
      <a:schemeClr val="accent4">
        <a:tint val="50000"/>
      </a:schemeClr>
    </dgm:fillClrLst>
    <dgm:linClrLst meth="repeat">
      <a:schemeClr val="accent4">
        <a:tint val="50000"/>
      </a:schemeClr>
    </dgm:linClrLst>
    <dgm:effectClrLst/>
    <dgm:txLinClrLst/>
    <dgm:txFillClrLst meth="repeat">
      <a:schemeClr val="tx1"/>
    </dgm:txFillClrLst>
    <dgm:txEffectClrLst/>
  </dgm:styleLbl>
  <dgm:styleLbl name="fgAcc1">
    <dgm:fillClrLst meth="repeat">
      <a:schemeClr val="lt1">
        <a:alpha val="90000"/>
      </a:schemeClr>
    </dgm:fillClrLst>
    <dgm:linClrLst meth="cycle">
      <a:schemeClr val="accent4">
        <a:shade val="50000"/>
      </a:schemeClr>
      <a:schemeClr val="accent4">
        <a:tint val="55000"/>
      </a:schemeClr>
    </dgm:linClrLst>
    <dgm:effectClrLst/>
    <dgm:txLinClrLst/>
    <dgm:txFillClrLst meth="repeat">
      <a:schemeClr val="dk1"/>
    </dgm:txFillClrLst>
    <dgm:txEffectClrLst/>
  </dgm:styleLbl>
  <dgm:styleLbl name="conFgAcc1">
    <dgm:fillClrLst meth="repeat">
      <a:schemeClr val="lt1">
        <a:alpha val="90000"/>
      </a:schemeClr>
    </dgm:fillClrLst>
    <dgm:linClrLst meth="cycle">
      <a:schemeClr val="accent4">
        <a:shade val="50000"/>
      </a:schemeClr>
      <a:schemeClr val="accent4">
        <a:tint val="55000"/>
      </a:schemeClr>
    </dgm:linClrLst>
    <dgm:effectClrLst/>
    <dgm:txLinClrLst/>
    <dgm:txFillClrLst meth="repeat">
      <a:schemeClr val="dk1"/>
    </dgm:txFillClrLst>
    <dgm:txEffectClrLst/>
  </dgm:styleLbl>
  <dgm:styleLbl name="alignAcc1">
    <dgm:fillClrLst meth="repeat">
      <a:schemeClr val="lt1">
        <a:alpha val="90000"/>
      </a:schemeClr>
    </dgm:fillClrLst>
    <dgm:linClrLst meth="cycle">
      <a:schemeClr val="accent4">
        <a:shade val="50000"/>
      </a:schemeClr>
      <a:schemeClr val="accent4">
        <a:tint val="55000"/>
      </a:schemeClr>
    </dgm:linClrLst>
    <dgm:effectClrLst/>
    <dgm:txLinClrLst/>
    <dgm:txFillClrLst meth="repeat">
      <a:schemeClr val="dk1"/>
    </dgm:txFillClrLst>
    <dgm:txEffectClrLst/>
  </dgm:styleLbl>
  <dgm:styleLbl name="trAlignAcc1">
    <dgm:fillClrLst meth="repeat">
      <a:schemeClr val="lt1">
        <a:alpha val="55000"/>
      </a:schemeClr>
    </dgm:fillClrLst>
    <dgm:linClrLst meth="repeat">
      <a:schemeClr val="accent4"/>
    </dgm:linClrLst>
    <dgm:effectClrLst/>
    <dgm:txLinClrLst/>
    <dgm:txFillClrLst meth="repeat">
      <a:schemeClr val="dk1"/>
    </dgm:txFillClrLst>
    <dgm:txEffectClrLst/>
  </dgm:styleLbl>
  <dgm:styleLbl name="bgAcc1">
    <dgm:fillClrLst meth="repeat">
      <a:schemeClr val="lt1">
        <a:alpha val="90000"/>
      </a:schemeClr>
    </dgm:fillClrLst>
    <dgm:linClrLst meth="cycle">
      <a:schemeClr val="accent4">
        <a:shade val="50000"/>
      </a:schemeClr>
      <a:schemeClr val="accent4">
        <a:tint val="55000"/>
      </a:schemeClr>
    </dgm:linClrLst>
    <dgm:effectClrLst/>
    <dgm:txLinClrLst/>
    <dgm:txFillClrLst meth="repeat">
      <a:schemeClr val="dk1"/>
    </dgm:txFillClrLst>
    <dgm:txEffectClrLst/>
  </dgm:styleLbl>
  <dgm:styleLbl name="solidFgAcc1">
    <dgm:fillClrLst meth="repeat">
      <a:schemeClr val="lt1"/>
    </dgm:fillClrLst>
    <dgm:linClrLst meth="cycle">
      <a:schemeClr val="accent4">
        <a:shade val="50000"/>
      </a:schemeClr>
      <a:schemeClr val="accent4">
        <a:tint val="55000"/>
      </a:schemeClr>
    </dgm:linClrLst>
    <dgm:effectClrLst/>
    <dgm:txLinClrLst/>
    <dgm:txFillClrLst meth="repeat">
      <a:schemeClr val="dk1"/>
    </dgm:txFillClrLst>
    <dgm:txEffectClrLst/>
  </dgm:styleLbl>
  <dgm:styleLbl name="solidAlignAcc1">
    <dgm:fillClrLst meth="repeat">
      <a:schemeClr val="lt1"/>
    </dgm:fillClrLst>
    <dgm:linClrLst meth="repeat">
      <a:schemeClr val="accent4"/>
    </dgm:linClrLst>
    <dgm:effectClrLst/>
    <dgm:txLinClrLst/>
    <dgm:txFillClrLst meth="repeat">
      <a:schemeClr val="dk1"/>
    </dgm:txFillClrLst>
    <dgm:txEffectClrLst/>
  </dgm:styleLbl>
  <dgm:styleLbl name="solidBgAcc1">
    <dgm:fillClrLst meth="repeat">
      <a:schemeClr val="lt1"/>
    </dgm:fillClrLst>
    <dgm:linClrLst meth="repeat">
      <a:schemeClr val="accent4"/>
    </dgm:linClrLst>
    <dgm:effectClrLst/>
    <dgm:txLinClrLst/>
    <dgm:txFillClrLst meth="repeat">
      <a:schemeClr val="dk1"/>
    </dgm:txFillClrLst>
    <dgm:txEffectClrLst/>
  </dgm:styleLbl>
  <dgm:styleLbl name="fgAccFollowNode1">
    <dgm:fillClrLst meth="repeat">
      <a:schemeClr val="accent4">
        <a:alpha val="90000"/>
        <a:tint val="55000"/>
      </a:schemeClr>
    </dgm:fillClrLst>
    <dgm:linClrLst meth="repeat">
      <a:schemeClr val="accent4">
        <a:alpha val="90000"/>
        <a:tint val="55000"/>
      </a:schemeClr>
    </dgm:linClrLst>
    <dgm:effectClrLst/>
    <dgm:txLinClrLst/>
    <dgm:txFillClrLst meth="repeat">
      <a:schemeClr val="dk1"/>
    </dgm:txFillClrLst>
    <dgm:txEffectClrLst/>
  </dgm:styleLbl>
  <dgm:styleLbl name="alignAccFollowNode1">
    <dgm:fillClrLst meth="repeat">
      <a:schemeClr val="accent4">
        <a:alpha val="90000"/>
        <a:tint val="55000"/>
      </a:schemeClr>
    </dgm:fillClrLst>
    <dgm:linClrLst meth="repeat">
      <a:schemeClr val="accent4">
        <a:alpha val="90000"/>
        <a:tint val="55000"/>
      </a:schemeClr>
    </dgm:linClrLst>
    <dgm:effectClrLst/>
    <dgm:txLinClrLst/>
    <dgm:txFillClrLst meth="repeat">
      <a:schemeClr val="dk1"/>
    </dgm:txFillClrLst>
    <dgm:txEffectClrLst/>
  </dgm:styleLbl>
  <dgm:styleLbl name="bgAccFollowNode1">
    <dgm:fillClrLst meth="repeat">
      <a:schemeClr val="accent4">
        <a:alpha val="90000"/>
        <a:tint val="55000"/>
      </a:schemeClr>
    </dgm:fillClrLst>
    <dgm:linClrLst meth="repeat">
      <a:schemeClr val="lt1"/>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4">
        <a:shade val="80000"/>
      </a:schemeClr>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4">
        <a:tint val="90000"/>
      </a:schemeClr>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4">
        <a:tint val="70000"/>
      </a:schemeClr>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4">
        <a:tint val="50000"/>
      </a:schemeClr>
    </dgm:linClrLst>
    <dgm:effectClrLst/>
    <dgm:txLinClrLst/>
    <dgm:txFillClrLst meth="repeat">
      <a:schemeClr val="dk1"/>
    </dgm:txFillClrLst>
    <dgm:txEffectClrLst/>
  </dgm:styleLbl>
  <dgm:styleLbl name="bgShp">
    <dgm:fillClrLst meth="repeat">
      <a:schemeClr val="accent4">
        <a:tint val="55000"/>
      </a:schemeClr>
    </dgm:fillClrLst>
    <dgm:linClrLst meth="repeat">
      <a:schemeClr val="dk1"/>
    </dgm:linClrLst>
    <dgm:effectClrLst/>
    <dgm:txLinClrLst/>
    <dgm:txFillClrLst meth="repeat">
      <a:schemeClr val="dk1"/>
    </dgm:txFillClrLst>
    <dgm:txEffectClrLst/>
  </dgm:styleLbl>
  <dgm:styleLbl name="dkBgShp">
    <dgm:fillClrLst meth="repeat">
      <a:schemeClr val="accent4">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4">
        <a:tint val="50000"/>
        <a:alpha val="55000"/>
      </a:schemeClr>
    </dgm:fillClrLst>
    <dgm:linClrLst meth="repeat">
      <a:schemeClr val="accent4"/>
    </dgm:linClrLst>
    <dgm:effectClrLst/>
    <dgm:txLinClrLst/>
    <dgm:txFillClrLst meth="repeat">
      <a:schemeClr val="lt1"/>
    </dgm:txFillClrLst>
    <dgm:txEffectClrLst/>
  </dgm:styleLbl>
  <dgm:styleLbl name="fgShp">
    <dgm:fillClrLst meth="repeat">
      <a:schemeClr val="accent4">
        <a:tint val="55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5A7575D9-0B57-4443-AF14-D3D4CB1D3E3E}" type="doc">
      <dgm:prSet loTypeId="urn:microsoft.com/office/officeart/2009/3/layout/IncreasingArrowsProcess" loCatId="process" qsTypeId="urn:microsoft.com/office/officeart/2005/8/quickstyle/simple1" qsCatId="simple" csTypeId="urn:microsoft.com/office/officeart/2005/8/colors/accent4_4" csCatId="accent4" phldr="1"/>
      <dgm:spPr/>
      <dgm:t>
        <a:bodyPr/>
        <a:lstStyle/>
        <a:p>
          <a:endParaRPr lang="en-MY"/>
        </a:p>
      </dgm:t>
    </dgm:pt>
    <dgm:pt modelId="{B607A3D6-4BE2-48B8-9CE1-4B672BDD8210}">
      <dgm:prSet phldrT="[Text]"/>
      <dgm:spPr/>
      <dgm:t>
        <a:bodyPr/>
        <a:lstStyle/>
        <a:p>
          <a:r>
            <a:rPr lang="en-MY"/>
            <a:t>From walking the wrong way to God's way (the 'inclusio')</a:t>
          </a:r>
        </a:p>
      </dgm:t>
    </dgm:pt>
    <dgm:pt modelId="{38C84949-2D6F-4133-B747-B088FAA744FE}" type="parTrans" cxnId="{D84E9C7A-0B41-4496-A9FB-81872331C742}">
      <dgm:prSet/>
      <dgm:spPr/>
      <dgm:t>
        <a:bodyPr/>
        <a:lstStyle/>
        <a:p>
          <a:endParaRPr lang="en-MY"/>
        </a:p>
      </dgm:t>
    </dgm:pt>
    <dgm:pt modelId="{F4532C39-14DD-4B6F-BE19-E57FACCE18DD}" type="sibTrans" cxnId="{D84E9C7A-0B41-4496-A9FB-81872331C742}">
      <dgm:prSet/>
      <dgm:spPr/>
      <dgm:t>
        <a:bodyPr/>
        <a:lstStyle/>
        <a:p>
          <a:endParaRPr lang="en-MY"/>
        </a:p>
      </dgm:t>
    </dgm:pt>
    <dgm:pt modelId="{758383CF-5973-4061-95DB-508E702440D4}">
      <dgm:prSet phldrT="[Text]" custT="1"/>
      <dgm:spPr/>
      <dgm:t>
        <a:bodyPr/>
        <a:lstStyle/>
        <a:p>
          <a:r>
            <a:rPr lang="en-MY" sz="900"/>
            <a:t>Section 1 -'(Eph 2:2 ESV) you once walked, following the course of this world, following the prince of the power of the air, the spirit that is now at work in the sons of disobedience (Eph 2:2 ESV)'</a:t>
          </a:r>
        </a:p>
        <a:p>
          <a:r>
            <a:rPr lang="en-MY" sz="900"/>
            <a:t>Section 3 - '(Eph 2:10 ESV) created in Christ Jesus for good works, which God prepared beforehand, that we should walk in them. (Eph 2:10 ESV)'</a:t>
          </a:r>
        </a:p>
      </dgm:t>
    </dgm:pt>
    <dgm:pt modelId="{83AE0BBC-B17B-4EA5-BEB4-DB3008F30331}" type="parTrans" cxnId="{F668071E-CA2A-4432-90DB-EB842A29BDA3}">
      <dgm:prSet/>
      <dgm:spPr/>
      <dgm:t>
        <a:bodyPr/>
        <a:lstStyle/>
        <a:p>
          <a:endParaRPr lang="en-MY"/>
        </a:p>
      </dgm:t>
    </dgm:pt>
    <dgm:pt modelId="{211B77A6-CC5D-4312-807F-4104A5664B91}" type="sibTrans" cxnId="{F668071E-CA2A-4432-90DB-EB842A29BDA3}">
      <dgm:prSet/>
      <dgm:spPr/>
      <dgm:t>
        <a:bodyPr/>
        <a:lstStyle/>
        <a:p>
          <a:endParaRPr lang="en-MY"/>
        </a:p>
      </dgm:t>
    </dgm:pt>
    <dgm:pt modelId="{44026D74-41CD-4C50-9126-6EB729839E34}">
      <dgm:prSet phldrT="[Text]"/>
      <dgm:spPr/>
      <dgm:t>
        <a:bodyPr/>
        <a:lstStyle/>
        <a:p>
          <a:r>
            <a:rPr lang="en-MY"/>
            <a:t>From being dead to being raised to life</a:t>
          </a:r>
        </a:p>
      </dgm:t>
    </dgm:pt>
    <dgm:pt modelId="{A20DBE02-B0CB-4A41-ABAC-3603C81DDF2F}" type="parTrans" cxnId="{39EC70DD-69FA-4743-A4F3-6B95B32F3D4C}">
      <dgm:prSet/>
      <dgm:spPr/>
      <dgm:t>
        <a:bodyPr/>
        <a:lstStyle/>
        <a:p>
          <a:endParaRPr lang="en-MY"/>
        </a:p>
      </dgm:t>
    </dgm:pt>
    <dgm:pt modelId="{89E96967-281A-417A-8984-E24A7226E405}" type="sibTrans" cxnId="{39EC70DD-69FA-4743-A4F3-6B95B32F3D4C}">
      <dgm:prSet/>
      <dgm:spPr/>
      <dgm:t>
        <a:bodyPr/>
        <a:lstStyle/>
        <a:p>
          <a:endParaRPr lang="en-MY"/>
        </a:p>
      </dgm:t>
    </dgm:pt>
    <dgm:pt modelId="{7D22AD2F-D172-48C7-A287-14933E9D5B43}">
      <dgm:prSet phldrT="[Text]"/>
      <dgm:spPr/>
      <dgm:t>
        <a:bodyPr/>
        <a:lstStyle/>
        <a:p>
          <a:r>
            <a:rPr lang="en-MY"/>
            <a:t>Section 1- '(Eph 2:1-2 ESV) you were dead in the trespasses and sins'</a:t>
          </a:r>
        </a:p>
        <a:p>
          <a:r>
            <a:rPr lang="en-MY"/>
            <a:t>Section 2- '(Eph 2:5 ESV)  5 even when we were dead in our trespasses, made us alive together with Christ</a:t>
          </a:r>
        </a:p>
      </dgm:t>
    </dgm:pt>
    <dgm:pt modelId="{EA4C4492-87A9-46E9-AF4A-B7E2137D3F67}" type="parTrans" cxnId="{3E5FE9C5-AF7C-4A6F-9B2C-1E8C72C4A900}">
      <dgm:prSet/>
      <dgm:spPr/>
      <dgm:t>
        <a:bodyPr/>
        <a:lstStyle/>
        <a:p>
          <a:endParaRPr lang="en-MY"/>
        </a:p>
      </dgm:t>
    </dgm:pt>
    <dgm:pt modelId="{43D0E568-D8F9-4554-97D0-4687881A6E94}" type="sibTrans" cxnId="{3E5FE9C5-AF7C-4A6F-9B2C-1E8C72C4A900}">
      <dgm:prSet/>
      <dgm:spPr/>
      <dgm:t>
        <a:bodyPr/>
        <a:lstStyle/>
        <a:p>
          <a:endParaRPr lang="en-MY"/>
        </a:p>
      </dgm:t>
    </dgm:pt>
    <dgm:pt modelId="{60980D86-0FA9-4FA9-A2D6-89AB84CEB0FA}">
      <dgm:prSet phldrT="[Text]"/>
      <dgm:spPr/>
      <dgm:t>
        <a:bodyPr/>
        <a:lstStyle/>
        <a:p>
          <a:r>
            <a:rPr lang="en-MY"/>
            <a:t>by God's grace you have been saved</a:t>
          </a:r>
        </a:p>
      </dgm:t>
    </dgm:pt>
    <dgm:pt modelId="{FF18ACAC-13C4-46A6-BD0B-7F43EAF7759B}" type="parTrans" cxnId="{CA8EADEF-769F-44DB-94DE-DFD67A2A21B3}">
      <dgm:prSet/>
      <dgm:spPr/>
      <dgm:t>
        <a:bodyPr/>
        <a:lstStyle/>
        <a:p>
          <a:endParaRPr lang="en-MY"/>
        </a:p>
      </dgm:t>
    </dgm:pt>
    <dgm:pt modelId="{99ADCADB-5088-4F2A-B8AC-7BDAA9B0622D}" type="sibTrans" cxnId="{CA8EADEF-769F-44DB-94DE-DFD67A2A21B3}">
      <dgm:prSet/>
      <dgm:spPr/>
      <dgm:t>
        <a:bodyPr/>
        <a:lstStyle/>
        <a:p>
          <a:endParaRPr lang="en-MY"/>
        </a:p>
      </dgm:t>
    </dgm:pt>
    <dgm:pt modelId="{5E708316-9518-44AE-BDE8-FD41C6FAD323}">
      <dgm:prSet phldrT="[Text]"/>
      <dgm:spPr/>
      <dgm:t>
        <a:bodyPr/>
        <a:lstStyle/>
        <a:p>
          <a:r>
            <a:rPr lang="en-MY"/>
            <a:t>Section 2 - '(Eph 2:5 ESV) by grace you have been saved (Eph 2:5 ESV)'</a:t>
          </a:r>
        </a:p>
        <a:p>
          <a:r>
            <a:rPr lang="en-MY"/>
            <a:t>Section 3 - '(Eph 2:8-9 ESV) by grace you have been saved through faith. And this is not your own doing; it is the gift of God,</a:t>
          </a:r>
        </a:p>
      </dgm:t>
    </dgm:pt>
    <dgm:pt modelId="{58CBEA9B-52BE-46F4-9B89-BF1F83C65B0E}" type="parTrans" cxnId="{405BD690-B9D1-4390-990B-C0CA9EA24396}">
      <dgm:prSet/>
      <dgm:spPr/>
      <dgm:t>
        <a:bodyPr/>
        <a:lstStyle/>
        <a:p>
          <a:endParaRPr lang="en-MY"/>
        </a:p>
      </dgm:t>
    </dgm:pt>
    <dgm:pt modelId="{CF4F8FBE-93D3-4F6D-A757-1D8F27185691}" type="sibTrans" cxnId="{405BD690-B9D1-4390-990B-C0CA9EA24396}">
      <dgm:prSet/>
      <dgm:spPr/>
      <dgm:t>
        <a:bodyPr/>
        <a:lstStyle/>
        <a:p>
          <a:endParaRPr lang="en-MY"/>
        </a:p>
      </dgm:t>
    </dgm:pt>
    <dgm:pt modelId="{51D35831-4077-4FC2-8AAA-4239D4561EC9}">
      <dgm:prSet phldrT="[Text]"/>
      <dgm:spPr/>
      <dgm:t>
        <a:bodyPr/>
        <a:lstStyle/>
        <a:p>
          <a:r>
            <a:rPr lang="en-MY"/>
            <a:t> 9 not a result of works, so that no one may boast. (Eph 2:8-9 ESV)'</a:t>
          </a:r>
        </a:p>
      </dgm:t>
    </dgm:pt>
    <dgm:pt modelId="{76EA9904-A65C-457C-8EA0-EB487148CD56}" type="parTrans" cxnId="{D088FAF6-13A2-4640-AA4A-CDEC038045E1}">
      <dgm:prSet/>
      <dgm:spPr/>
      <dgm:t>
        <a:bodyPr/>
        <a:lstStyle/>
        <a:p>
          <a:endParaRPr lang="en-MY"/>
        </a:p>
      </dgm:t>
    </dgm:pt>
    <dgm:pt modelId="{DFA6DC50-C918-45D6-9393-9B0B554621CD}" type="sibTrans" cxnId="{D088FAF6-13A2-4640-AA4A-CDEC038045E1}">
      <dgm:prSet/>
      <dgm:spPr/>
      <dgm:t>
        <a:bodyPr/>
        <a:lstStyle/>
        <a:p>
          <a:endParaRPr lang="en-MY"/>
        </a:p>
      </dgm:t>
    </dgm:pt>
    <dgm:pt modelId="{B368C987-AE91-4307-A104-7645EE0E4DDE}" type="pres">
      <dgm:prSet presAssocID="{5A7575D9-0B57-4443-AF14-D3D4CB1D3E3E}" presName="Name0" presStyleCnt="0">
        <dgm:presLayoutVars>
          <dgm:chMax val="5"/>
          <dgm:chPref val="5"/>
          <dgm:dir/>
          <dgm:animLvl val="lvl"/>
        </dgm:presLayoutVars>
      </dgm:prSet>
      <dgm:spPr/>
    </dgm:pt>
    <dgm:pt modelId="{E9856158-1314-4698-B211-52818B81DD32}" type="pres">
      <dgm:prSet presAssocID="{B607A3D6-4BE2-48B8-9CE1-4B672BDD8210}" presName="parentText1" presStyleLbl="node1" presStyleIdx="0" presStyleCnt="3">
        <dgm:presLayoutVars>
          <dgm:chMax/>
          <dgm:chPref val="3"/>
          <dgm:bulletEnabled val="1"/>
        </dgm:presLayoutVars>
      </dgm:prSet>
      <dgm:spPr/>
    </dgm:pt>
    <dgm:pt modelId="{EECC323A-B9E3-4C97-85A5-D3E4F5E3D723}" type="pres">
      <dgm:prSet presAssocID="{B607A3D6-4BE2-48B8-9CE1-4B672BDD8210}" presName="childText1" presStyleLbl="solidAlignAcc1" presStyleIdx="0" presStyleCnt="3">
        <dgm:presLayoutVars>
          <dgm:chMax val="0"/>
          <dgm:chPref val="0"/>
          <dgm:bulletEnabled val="1"/>
        </dgm:presLayoutVars>
      </dgm:prSet>
      <dgm:spPr/>
    </dgm:pt>
    <dgm:pt modelId="{0AF5955F-5149-4D6B-9B88-BCB3D897D84C}" type="pres">
      <dgm:prSet presAssocID="{44026D74-41CD-4C50-9126-6EB729839E34}" presName="parentText2" presStyleLbl="node1" presStyleIdx="1" presStyleCnt="3">
        <dgm:presLayoutVars>
          <dgm:chMax/>
          <dgm:chPref val="3"/>
          <dgm:bulletEnabled val="1"/>
        </dgm:presLayoutVars>
      </dgm:prSet>
      <dgm:spPr/>
    </dgm:pt>
    <dgm:pt modelId="{59F3D8E0-E0DA-44D0-8740-8E79BEEB2890}" type="pres">
      <dgm:prSet presAssocID="{44026D74-41CD-4C50-9126-6EB729839E34}" presName="childText2" presStyleLbl="solidAlignAcc1" presStyleIdx="1" presStyleCnt="3">
        <dgm:presLayoutVars>
          <dgm:chMax val="0"/>
          <dgm:chPref val="0"/>
          <dgm:bulletEnabled val="1"/>
        </dgm:presLayoutVars>
      </dgm:prSet>
      <dgm:spPr/>
    </dgm:pt>
    <dgm:pt modelId="{C3A9C925-1A3F-49C9-AE08-0EDA585514FF}" type="pres">
      <dgm:prSet presAssocID="{60980D86-0FA9-4FA9-A2D6-89AB84CEB0FA}" presName="parentText3" presStyleLbl="node1" presStyleIdx="2" presStyleCnt="3">
        <dgm:presLayoutVars>
          <dgm:chMax/>
          <dgm:chPref val="3"/>
          <dgm:bulletEnabled val="1"/>
        </dgm:presLayoutVars>
      </dgm:prSet>
      <dgm:spPr/>
    </dgm:pt>
    <dgm:pt modelId="{83D017AB-E841-4243-BFE8-DEEF96AA5369}" type="pres">
      <dgm:prSet presAssocID="{60980D86-0FA9-4FA9-A2D6-89AB84CEB0FA}" presName="childText3" presStyleLbl="solidAlignAcc1" presStyleIdx="2" presStyleCnt="3">
        <dgm:presLayoutVars>
          <dgm:chMax val="0"/>
          <dgm:chPref val="0"/>
          <dgm:bulletEnabled val="1"/>
        </dgm:presLayoutVars>
      </dgm:prSet>
      <dgm:spPr/>
    </dgm:pt>
  </dgm:ptLst>
  <dgm:cxnLst>
    <dgm:cxn modelId="{8E66E30D-2A98-497C-BB24-6FC97D04DAE1}" type="presOf" srcId="{60980D86-0FA9-4FA9-A2D6-89AB84CEB0FA}" destId="{C3A9C925-1A3F-49C9-AE08-0EDA585514FF}" srcOrd="0" destOrd="0" presId="urn:microsoft.com/office/officeart/2009/3/layout/IncreasingArrowsProcess"/>
    <dgm:cxn modelId="{F668071E-CA2A-4432-90DB-EB842A29BDA3}" srcId="{B607A3D6-4BE2-48B8-9CE1-4B672BDD8210}" destId="{758383CF-5973-4061-95DB-508E702440D4}" srcOrd="0" destOrd="0" parTransId="{83AE0BBC-B17B-4EA5-BEB4-DB3008F30331}" sibTransId="{211B77A6-CC5D-4312-807F-4104A5664B91}"/>
    <dgm:cxn modelId="{B2777E38-D993-41E8-9871-9A7FC8DEC15B}" type="presOf" srcId="{7D22AD2F-D172-48C7-A287-14933E9D5B43}" destId="{59F3D8E0-E0DA-44D0-8740-8E79BEEB2890}" srcOrd="0" destOrd="0" presId="urn:microsoft.com/office/officeart/2009/3/layout/IncreasingArrowsProcess"/>
    <dgm:cxn modelId="{D347B355-D5F8-483D-B6B5-4FDEF057847B}" type="presOf" srcId="{5E708316-9518-44AE-BDE8-FD41C6FAD323}" destId="{83D017AB-E841-4243-BFE8-DEEF96AA5369}" srcOrd="0" destOrd="0" presId="urn:microsoft.com/office/officeart/2009/3/layout/IncreasingArrowsProcess"/>
    <dgm:cxn modelId="{D84E9C7A-0B41-4496-A9FB-81872331C742}" srcId="{5A7575D9-0B57-4443-AF14-D3D4CB1D3E3E}" destId="{B607A3D6-4BE2-48B8-9CE1-4B672BDD8210}" srcOrd="0" destOrd="0" parTransId="{38C84949-2D6F-4133-B747-B088FAA744FE}" sibTransId="{F4532C39-14DD-4B6F-BE19-E57FACCE18DD}"/>
    <dgm:cxn modelId="{F5C27E7D-523E-42C1-9CD4-1B68F48EBD3F}" type="presOf" srcId="{5A7575D9-0B57-4443-AF14-D3D4CB1D3E3E}" destId="{B368C987-AE91-4307-A104-7645EE0E4DDE}" srcOrd="0" destOrd="0" presId="urn:microsoft.com/office/officeart/2009/3/layout/IncreasingArrowsProcess"/>
    <dgm:cxn modelId="{DB06CA7E-DD3C-4F3B-A983-3315285996DA}" type="presOf" srcId="{B607A3D6-4BE2-48B8-9CE1-4B672BDD8210}" destId="{E9856158-1314-4698-B211-52818B81DD32}" srcOrd="0" destOrd="0" presId="urn:microsoft.com/office/officeart/2009/3/layout/IncreasingArrowsProcess"/>
    <dgm:cxn modelId="{7A653588-8BF6-4B22-9D27-6515C2FA5189}" type="presOf" srcId="{44026D74-41CD-4C50-9126-6EB729839E34}" destId="{0AF5955F-5149-4D6B-9B88-BCB3D897D84C}" srcOrd="0" destOrd="0" presId="urn:microsoft.com/office/officeart/2009/3/layout/IncreasingArrowsProcess"/>
    <dgm:cxn modelId="{405BD690-B9D1-4390-990B-C0CA9EA24396}" srcId="{60980D86-0FA9-4FA9-A2D6-89AB84CEB0FA}" destId="{5E708316-9518-44AE-BDE8-FD41C6FAD323}" srcOrd="0" destOrd="0" parTransId="{58CBEA9B-52BE-46F4-9B89-BF1F83C65B0E}" sibTransId="{CF4F8FBE-93D3-4F6D-A757-1D8F27185691}"/>
    <dgm:cxn modelId="{9E78ADB7-AED3-48C9-B8DB-AEC69A7C2A79}" type="presOf" srcId="{51D35831-4077-4FC2-8AAA-4239D4561EC9}" destId="{83D017AB-E841-4243-BFE8-DEEF96AA5369}" srcOrd="0" destOrd="1" presId="urn:microsoft.com/office/officeart/2009/3/layout/IncreasingArrowsProcess"/>
    <dgm:cxn modelId="{3E5FE9C5-AF7C-4A6F-9B2C-1E8C72C4A900}" srcId="{44026D74-41CD-4C50-9126-6EB729839E34}" destId="{7D22AD2F-D172-48C7-A287-14933E9D5B43}" srcOrd="0" destOrd="0" parTransId="{EA4C4492-87A9-46E9-AF4A-B7E2137D3F67}" sibTransId="{43D0E568-D8F9-4554-97D0-4687881A6E94}"/>
    <dgm:cxn modelId="{9DE6A8CF-0E6D-4A44-B425-BE14E31ADD38}" type="presOf" srcId="{758383CF-5973-4061-95DB-508E702440D4}" destId="{EECC323A-B9E3-4C97-85A5-D3E4F5E3D723}" srcOrd="0" destOrd="0" presId="urn:microsoft.com/office/officeart/2009/3/layout/IncreasingArrowsProcess"/>
    <dgm:cxn modelId="{39EC70DD-69FA-4743-A4F3-6B95B32F3D4C}" srcId="{5A7575D9-0B57-4443-AF14-D3D4CB1D3E3E}" destId="{44026D74-41CD-4C50-9126-6EB729839E34}" srcOrd="1" destOrd="0" parTransId="{A20DBE02-B0CB-4A41-ABAC-3603C81DDF2F}" sibTransId="{89E96967-281A-417A-8984-E24A7226E405}"/>
    <dgm:cxn modelId="{CA8EADEF-769F-44DB-94DE-DFD67A2A21B3}" srcId="{5A7575D9-0B57-4443-AF14-D3D4CB1D3E3E}" destId="{60980D86-0FA9-4FA9-A2D6-89AB84CEB0FA}" srcOrd="2" destOrd="0" parTransId="{FF18ACAC-13C4-46A6-BD0B-7F43EAF7759B}" sibTransId="{99ADCADB-5088-4F2A-B8AC-7BDAA9B0622D}"/>
    <dgm:cxn modelId="{D088FAF6-13A2-4640-AA4A-CDEC038045E1}" srcId="{60980D86-0FA9-4FA9-A2D6-89AB84CEB0FA}" destId="{51D35831-4077-4FC2-8AAA-4239D4561EC9}" srcOrd="1" destOrd="0" parTransId="{76EA9904-A65C-457C-8EA0-EB487148CD56}" sibTransId="{DFA6DC50-C918-45D6-9393-9B0B554621CD}"/>
    <dgm:cxn modelId="{B2F6B0E7-AD9B-419C-A41E-EA4288E16182}" type="presParOf" srcId="{B368C987-AE91-4307-A104-7645EE0E4DDE}" destId="{E9856158-1314-4698-B211-52818B81DD32}" srcOrd="0" destOrd="0" presId="urn:microsoft.com/office/officeart/2009/3/layout/IncreasingArrowsProcess"/>
    <dgm:cxn modelId="{DDF08298-A59B-471F-BD13-64E47E29D621}" type="presParOf" srcId="{B368C987-AE91-4307-A104-7645EE0E4DDE}" destId="{EECC323A-B9E3-4C97-85A5-D3E4F5E3D723}" srcOrd="1" destOrd="0" presId="urn:microsoft.com/office/officeart/2009/3/layout/IncreasingArrowsProcess"/>
    <dgm:cxn modelId="{74D09852-8ED6-4956-8882-787EF58452C1}" type="presParOf" srcId="{B368C987-AE91-4307-A104-7645EE0E4DDE}" destId="{0AF5955F-5149-4D6B-9B88-BCB3D897D84C}" srcOrd="2" destOrd="0" presId="urn:microsoft.com/office/officeart/2009/3/layout/IncreasingArrowsProcess"/>
    <dgm:cxn modelId="{62200103-6B8D-4B24-843A-6B04B5D0BD81}" type="presParOf" srcId="{B368C987-AE91-4307-A104-7645EE0E4DDE}" destId="{59F3D8E0-E0DA-44D0-8740-8E79BEEB2890}" srcOrd="3" destOrd="0" presId="urn:microsoft.com/office/officeart/2009/3/layout/IncreasingArrowsProcess"/>
    <dgm:cxn modelId="{17B86841-921A-467C-B204-1CDA1DA3A4E0}" type="presParOf" srcId="{B368C987-AE91-4307-A104-7645EE0E4DDE}" destId="{C3A9C925-1A3F-49C9-AE08-0EDA585514FF}" srcOrd="4" destOrd="0" presId="urn:microsoft.com/office/officeart/2009/3/layout/IncreasingArrowsProcess"/>
    <dgm:cxn modelId="{8A77364A-B205-4880-8890-18C874D4218C}" type="presParOf" srcId="{B368C987-AE91-4307-A104-7645EE0E4DDE}" destId="{83D017AB-E841-4243-BFE8-DEEF96AA5369}" srcOrd="5" destOrd="0" presId="urn:microsoft.com/office/officeart/2009/3/layout/IncreasingArrowsProcess"/>
  </dgm:cxnLst>
  <dgm:bg/>
  <dgm:whole/>
  <dgm:extLst>
    <a:ext uri="http://schemas.microsoft.com/office/drawing/2008/diagram">
      <dsp:dataModelExt xmlns:dsp="http://schemas.microsoft.com/office/drawing/2008/diagram" relId="rId12"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E9856158-1314-4698-B211-52818B81DD32}">
      <dsp:nvSpPr>
        <dsp:cNvPr id="0" name=""/>
        <dsp:cNvSpPr/>
      </dsp:nvSpPr>
      <dsp:spPr>
        <a:xfrm>
          <a:off x="0" y="267425"/>
          <a:ext cx="5486400" cy="799028"/>
        </a:xfrm>
        <a:prstGeom prst="rightArrow">
          <a:avLst>
            <a:gd name="adj1" fmla="val 50000"/>
            <a:gd name="adj2" fmla="val 50000"/>
          </a:avLst>
        </a:prstGeom>
        <a:solidFill>
          <a:schemeClr val="accent4">
            <a:shade val="50000"/>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30480" tIns="30480" rIns="254000" bIns="126846" numCol="1" spcCol="1270" anchor="ctr" anchorCtr="0">
          <a:noAutofit/>
        </a:bodyPr>
        <a:lstStyle/>
        <a:p>
          <a:pPr marL="0" lvl="0" indent="0" algn="l" defTabSz="355600">
            <a:lnSpc>
              <a:spcPct val="90000"/>
            </a:lnSpc>
            <a:spcBef>
              <a:spcPct val="0"/>
            </a:spcBef>
            <a:spcAft>
              <a:spcPct val="35000"/>
            </a:spcAft>
            <a:buNone/>
          </a:pPr>
          <a:r>
            <a:rPr lang="en-MY" sz="800" kern="1200"/>
            <a:t>From walking the wrong way to God's way (the 'inclusio')</a:t>
          </a:r>
        </a:p>
      </dsp:txBody>
      <dsp:txXfrm>
        <a:off x="0" y="467182"/>
        <a:ext cx="5286643" cy="399514"/>
      </dsp:txXfrm>
    </dsp:sp>
    <dsp:sp modelId="{EECC323A-B9E3-4C97-85A5-D3E4F5E3D723}">
      <dsp:nvSpPr>
        <dsp:cNvPr id="0" name=""/>
        <dsp:cNvSpPr/>
      </dsp:nvSpPr>
      <dsp:spPr>
        <a:xfrm>
          <a:off x="0" y="883591"/>
          <a:ext cx="1689811" cy="1539223"/>
        </a:xfrm>
        <a:prstGeom prst="rect">
          <a:avLst/>
        </a:prstGeom>
        <a:solidFill>
          <a:schemeClr val="lt1">
            <a:hueOff val="0"/>
            <a:satOff val="0"/>
            <a:lumOff val="0"/>
            <a:alphaOff val="0"/>
          </a:schemeClr>
        </a:solidFill>
        <a:ln w="12700" cap="flat" cmpd="sng" algn="ctr">
          <a:solidFill>
            <a:schemeClr val="accent4">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34290" tIns="34290" rIns="34290" bIns="34290" numCol="1" spcCol="1270" anchor="t" anchorCtr="0">
          <a:noAutofit/>
        </a:bodyPr>
        <a:lstStyle/>
        <a:p>
          <a:pPr marL="0" lvl="0" indent="0" algn="l" defTabSz="400050">
            <a:lnSpc>
              <a:spcPct val="90000"/>
            </a:lnSpc>
            <a:spcBef>
              <a:spcPct val="0"/>
            </a:spcBef>
            <a:spcAft>
              <a:spcPct val="35000"/>
            </a:spcAft>
            <a:buNone/>
          </a:pPr>
          <a:r>
            <a:rPr lang="en-MY" sz="900" kern="1200"/>
            <a:t>Section 1 -'(Eph 2:2 ESV) you once walked, following the course of this world, following the prince of the power of the air, the spirit that is now at work in the sons of disobedience (Eph 2:2 ESV)'</a:t>
          </a:r>
        </a:p>
        <a:p>
          <a:pPr marL="0" lvl="0" indent="0" algn="l" defTabSz="400050">
            <a:lnSpc>
              <a:spcPct val="90000"/>
            </a:lnSpc>
            <a:spcBef>
              <a:spcPct val="0"/>
            </a:spcBef>
            <a:spcAft>
              <a:spcPct val="35000"/>
            </a:spcAft>
            <a:buNone/>
          </a:pPr>
          <a:r>
            <a:rPr lang="en-MY" sz="900" kern="1200"/>
            <a:t>Section 3 - '(Eph 2:10 ESV) created in Christ Jesus for good works, which God prepared beforehand, that we should walk in them. (Eph 2:10 ESV)'</a:t>
          </a:r>
        </a:p>
      </dsp:txBody>
      <dsp:txXfrm>
        <a:off x="0" y="883591"/>
        <a:ext cx="1689811" cy="1539223"/>
      </dsp:txXfrm>
    </dsp:sp>
    <dsp:sp modelId="{0AF5955F-5149-4D6B-9B88-BCB3D897D84C}">
      <dsp:nvSpPr>
        <dsp:cNvPr id="0" name=""/>
        <dsp:cNvSpPr/>
      </dsp:nvSpPr>
      <dsp:spPr>
        <a:xfrm>
          <a:off x="1689811" y="533768"/>
          <a:ext cx="3796588" cy="799028"/>
        </a:xfrm>
        <a:prstGeom prst="rightArrow">
          <a:avLst>
            <a:gd name="adj1" fmla="val 50000"/>
            <a:gd name="adj2" fmla="val 50000"/>
          </a:avLst>
        </a:prstGeom>
        <a:solidFill>
          <a:schemeClr val="accent4">
            <a:shade val="50000"/>
            <a:hueOff val="-396136"/>
            <a:satOff val="0"/>
            <a:lumOff val="32202"/>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30480" tIns="30480" rIns="254000" bIns="126846" numCol="1" spcCol="1270" anchor="ctr" anchorCtr="0">
          <a:noAutofit/>
        </a:bodyPr>
        <a:lstStyle/>
        <a:p>
          <a:pPr marL="0" lvl="0" indent="0" algn="l" defTabSz="355600">
            <a:lnSpc>
              <a:spcPct val="90000"/>
            </a:lnSpc>
            <a:spcBef>
              <a:spcPct val="0"/>
            </a:spcBef>
            <a:spcAft>
              <a:spcPct val="35000"/>
            </a:spcAft>
            <a:buNone/>
          </a:pPr>
          <a:r>
            <a:rPr lang="en-MY" sz="800" kern="1200"/>
            <a:t>From being dead to being raised to life</a:t>
          </a:r>
        </a:p>
      </dsp:txBody>
      <dsp:txXfrm>
        <a:off x="1689811" y="733525"/>
        <a:ext cx="3596831" cy="399514"/>
      </dsp:txXfrm>
    </dsp:sp>
    <dsp:sp modelId="{59F3D8E0-E0DA-44D0-8740-8E79BEEB2890}">
      <dsp:nvSpPr>
        <dsp:cNvPr id="0" name=""/>
        <dsp:cNvSpPr/>
      </dsp:nvSpPr>
      <dsp:spPr>
        <a:xfrm>
          <a:off x="1689811" y="1149934"/>
          <a:ext cx="1689811" cy="1539223"/>
        </a:xfrm>
        <a:prstGeom prst="rect">
          <a:avLst/>
        </a:prstGeom>
        <a:solidFill>
          <a:schemeClr val="lt1">
            <a:hueOff val="0"/>
            <a:satOff val="0"/>
            <a:lumOff val="0"/>
            <a:alphaOff val="0"/>
          </a:schemeClr>
        </a:solidFill>
        <a:ln w="12700" cap="flat" cmpd="sng" algn="ctr">
          <a:solidFill>
            <a:schemeClr val="accent4">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30480" tIns="30480" rIns="30480" bIns="30480" numCol="1" spcCol="1270" anchor="t" anchorCtr="0">
          <a:noAutofit/>
        </a:bodyPr>
        <a:lstStyle/>
        <a:p>
          <a:pPr marL="0" lvl="0" indent="0" algn="l" defTabSz="355600">
            <a:lnSpc>
              <a:spcPct val="90000"/>
            </a:lnSpc>
            <a:spcBef>
              <a:spcPct val="0"/>
            </a:spcBef>
            <a:spcAft>
              <a:spcPct val="35000"/>
            </a:spcAft>
            <a:buNone/>
          </a:pPr>
          <a:r>
            <a:rPr lang="en-MY" sz="800" kern="1200"/>
            <a:t>Section 1- '(Eph 2:1-2 ESV) you were dead in the trespasses and sins'</a:t>
          </a:r>
        </a:p>
        <a:p>
          <a:pPr marL="0" lvl="0" indent="0" algn="l" defTabSz="355600">
            <a:lnSpc>
              <a:spcPct val="90000"/>
            </a:lnSpc>
            <a:spcBef>
              <a:spcPct val="0"/>
            </a:spcBef>
            <a:spcAft>
              <a:spcPct val="35000"/>
            </a:spcAft>
            <a:buNone/>
          </a:pPr>
          <a:r>
            <a:rPr lang="en-MY" sz="800" kern="1200"/>
            <a:t>Section 2- '(Eph 2:5 ESV)  5 even when we were dead in our trespasses, made us alive together with Christ</a:t>
          </a:r>
        </a:p>
      </dsp:txBody>
      <dsp:txXfrm>
        <a:off x="1689811" y="1149934"/>
        <a:ext cx="1689811" cy="1539223"/>
      </dsp:txXfrm>
    </dsp:sp>
    <dsp:sp modelId="{C3A9C925-1A3F-49C9-AE08-0EDA585514FF}">
      <dsp:nvSpPr>
        <dsp:cNvPr id="0" name=""/>
        <dsp:cNvSpPr/>
      </dsp:nvSpPr>
      <dsp:spPr>
        <a:xfrm>
          <a:off x="3379622" y="800111"/>
          <a:ext cx="2106777" cy="799028"/>
        </a:xfrm>
        <a:prstGeom prst="rightArrow">
          <a:avLst>
            <a:gd name="adj1" fmla="val 50000"/>
            <a:gd name="adj2" fmla="val 50000"/>
          </a:avLst>
        </a:prstGeom>
        <a:solidFill>
          <a:schemeClr val="accent4">
            <a:shade val="50000"/>
            <a:hueOff val="-396136"/>
            <a:satOff val="0"/>
            <a:lumOff val="32202"/>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30480" tIns="30480" rIns="254000" bIns="126846" numCol="1" spcCol="1270" anchor="ctr" anchorCtr="0">
          <a:noAutofit/>
        </a:bodyPr>
        <a:lstStyle/>
        <a:p>
          <a:pPr marL="0" lvl="0" indent="0" algn="l" defTabSz="355600">
            <a:lnSpc>
              <a:spcPct val="90000"/>
            </a:lnSpc>
            <a:spcBef>
              <a:spcPct val="0"/>
            </a:spcBef>
            <a:spcAft>
              <a:spcPct val="35000"/>
            </a:spcAft>
            <a:buNone/>
          </a:pPr>
          <a:r>
            <a:rPr lang="en-MY" sz="800" kern="1200"/>
            <a:t>by God's grace you have been saved</a:t>
          </a:r>
        </a:p>
      </dsp:txBody>
      <dsp:txXfrm>
        <a:off x="3379622" y="999868"/>
        <a:ext cx="1907020" cy="399514"/>
      </dsp:txXfrm>
    </dsp:sp>
    <dsp:sp modelId="{83D017AB-E841-4243-BFE8-DEEF96AA5369}">
      <dsp:nvSpPr>
        <dsp:cNvPr id="0" name=""/>
        <dsp:cNvSpPr/>
      </dsp:nvSpPr>
      <dsp:spPr>
        <a:xfrm>
          <a:off x="3379622" y="1416277"/>
          <a:ext cx="1689811" cy="1516697"/>
        </a:xfrm>
        <a:prstGeom prst="rect">
          <a:avLst/>
        </a:prstGeom>
        <a:solidFill>
          <a:schemeClr val="lt1">
            <a:hueOff val="0"/>
            <a:satOff val="0"/>
            <a:lumOff val="0"/>
            <a:alphaOff val="0"/>
          </a:schemeClr>
        </a:solidFill>
        <a:ln w="12700" cap="flat" cmpd="sng" algn="ctr">
          <a:solidFill>
            <a:schemeClr val="accent4">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30480" tIns="30480" rIns="30480" bIns="30480" numCol="1" spcCol="1270" anchor="t" anchorCtr="0">
          <a:noAutofit/>
        </a:bodyPr>
        <a:lstStyle/>
        <a:p>
          <a:pPr marL="0" lvl="0" indent="0" algn="l" defTabSz="355600">
            <a:lnSpc>
              <a:spcPct val="90000"/>
            </a:lnSpc>
            <a:spcBef>
              <a:spcPct val="0"/>
            </a:spcBef>
            <a:spcAft>
              <a:spcPct val="35000"/>
            </a:spcAft>
            <a:buNone/>
          </a:pPr>
          <a:r>
            <a:rPr lang="en-MY" sz="800" kern="1200"/>
            <a:t>Section 2 - '(Eph 2:5 ESV) by grace you have been saved (Eph 2:5 ESV)'</a:t>
          </a:r>
        </a:p>
        <a:p>
          <a:pPr marL="0" lvl="0" indent="0" algn="l" defTabSz="355600">
            <a:lnSpc>
              <a:spcPct val="90000"/>
            </a:lnSpc>
            <a:spcBef>
              <a:spcPct val="0"/>
            </a:spcBef>
            <a:spcAft>
              <a:spcPct val="35000"/>
            </a:spcAft>
            <a:buNone/>
          </a:pPr>
          <a:r>
            <a:rPr lang="en-MY" sz="800" kern="1200"/>
            <a:t>Section 3 - '(Eph 2:8-9 ESV) by grace you have been saved through faith. And this is not your own doing; it is the gift of God,</a:t>
          </a:r>
        </a:p>
        <a:p>
          <a:pPr marL="0" lvl="0" indent="0" algn="l" defTabSz="355600">
            <a:lnSpc>
              <a:spcPct val="90000"/>
            </a:lnSpc>
            <a:spcBef>
              <a:spcPct val="0"/>
            </a:spcBef>
            <a:spcAft>
              <a:spcPct val="35000"/>
            </a:spcAft>
            <a:buNone/>
          </a:pPr>
          <a:r>
            <a:rPr lang="en-MY" sz="800" kern="1200"/>
            <a:t> 9 not a result of works, so that no one may boast. (Eph 2:8-9 ESV)'</a:t>
          </a:r>
        </a:p>
      </dsp:txBody>
      <dsp:txXfrm>
        <a:off x="3379622" y="1416277"/>
        <a:ext cx="1689811" cy="1516697"/>
      </dsp:txXfrm>
    </dsp:sp>
  </dsp:spTree>
</dsp:drawing>
</file>

<file path=word/diagrams/layout1.xml><?xml version="1.0" encoding="utf-8"?>
<dgm:layoutDef xmlns:dgm="http://schemas.openxmlformats.org/drawingml/2006/diagram" xmlns:a="http://schemas.openxmlformats.org/drawingml/2006/main" uniqueId="urn:microsoft.com/office/officeart/2009/3/layout/IncreasingArrowsProcess">
  <dgm:title val=""/>
  <dgm:desc val=""/>
  <dgm:catLst>
    <dgm:cat type="process" pri="5500"/>
  </dgm:catLst>
  <dgm:sampData>
    <dgm:dataModel>
      <dgm:ptLst>
        <dgm:pt modelId="0" type="doc"/>
        <dgm:pt modelId="10">
          <dgm:prSet phldr="1"/>
        </dgm:pt>
        <dgm:pt modelId="11">
          <dgm:prSet phldr="1"/>
        </dgm:pt>
        <dgm:pt modelId="20">
          <dgm:prSet phldr="1"/>
        </dgm:pt>
        <dgm:pt modelId="21">
          <dgm:prSet phldr="1"/>
        </dgm:pt>
        <dgm:pt modelId="30">
          <dgm:prSet phldr="1"/>
        </dgm:pt>
        <dgm:pt modelId="31">
          <dgm:prSet phldr="1"/>
        </dgm:pt>
      </dgm:ptLst>
      <dgm:cxnLst>
        <dgm:cxn modelId="40" srcId="0" destId="10" srcOrd="0" destOrd="0"/>
        <dgm:cxn modelId="12" srcId="10" destId="11" srcOrd="0" destOrd="0"/>
        <dgm:cxn modelId="50" srcId="0" destId="20" srcOrd="1" destOrd="0"/>
        <dgm:cxn modelId="22" srcId="20" destId="21" srcOrd="0" destOrd="0"/>
        <dgm:cxn modelId="60" srcId="0" destId="30" srcOrd="2" destOrd="0"/>
        <dgm:cxn modelId="32" srcId="30" destId="31" srcOrd="0" destOrd="0"/>
      </dgm:cxnLst>
      <dgm:bg/>
      <dgm:whole/>
    </dgm:dataModel>
  </dgm:sampData>
  <dgm:styleData>
    <dgm:dataModel>
      <dgm:ptLst>
        <dgm:pt modelId="0" type="doc"/>
        <dgm:pt modelId="10">
          <dgm:prSet phldr="1"/>
        </dgm:pt>
        <dgm:pt modelId="11">
          <dgm:prSet phldr="1"/>
        </dgm:pt>
        <dgm:pt modelId="20">
          <dgm:prSet phldr="1"/>
        </dgm:pt>
        <dgm:pt modelId="21">
          <dgm:prSet phldr="1"/>
        </dgm:pt>
      </dgm:ptLst>
      <dgm:cxnLst>
        <dgm:cxn modelId="40" srcId="0" destId="10" srcOrd="0" destOrd="0"/>
        <dgm:cxn modelId="12" srcId="10" destId="11" srcOrd="0" destOrd="0"/>
        <dgm:cxn modelId="50" srcId="0" destId="20" srcOrd="1" destOrd="0"/>
        <dgm:cxn modelId="22" srcId="20" destId="21" srcOrd="0" destOrd="0"/>
      </dgm:cxnLst>
      <dgm:bg/>
      <dgm:whole/>
    </dgm:dataModel>
  </dgm:styleData>
  <dgm:clrData>
    <dgm:dataModel>
      <dgm:ptLst>
        <dgm:pt modelId="0" type="doc"/>
        <dgm:pt modelId="10">
          <dgm:prSet phldr="1"/>
        </dgm:pt>
        <dgm:pt modelId="11">
          <dgm:prSet phldr="1"/>
        </dgm:pt>
        <dgm:pt modelId="20">
          <dgm:prSet phldr="1"/>
        </dgm:pt>
        <dgm:pt modelId="21">
          <dgm:prSet phldr="1"/>
        </dgm:pt>
        <dgm:pt modelId="30">
          <dgm:prSet phldr="1"/>
        </dgm:pt>
        <dgm:pt modelId="31">
          <dgm:prSet phldr="1"/>
        </dgm:pt>
      </dgm:ptLst>
      <dgm:cxnLst>
        <dgm:cxn modelId="40" srcId="0" destId="10" srcOrd="0" destOrd="0"/>
        <dgm:cxn modelId="12" srcId="10" destId="11" srcOrd="0" destOrd="0"/>
        <dgm:cxn modelId="50" srcId="0" destId="20" srcOrd="1" destOrd="0"/>
        <dgm:cxn modelId="22" srcId="20" destId="21" srcOrd="0" destOrd="0"/>
        <dgm:cxn modelId="60" srcId="0" destId="30" srcOrd="2" destOrd="0"/>
        <dgm:cxn modelId="32" srcId="30" destId="31" srcOrd="0" destOrd="0"/>
      </dgm:cxnLst>
      <dgm:bg/>
      <dgm:whole/>
    </dgm:dataModel>
  </dgm:clrData>
  <dgm:layoutNode name="Name0">
    <dgm:varLst>
      <dgm:chMax val="5"/>
      <dgm:chPref val="5"/>
      <dgm:dir/>
      <dgm:animLvl val="lvl"/>
    </dgm:varLst>
    <dgm:shape xmlns:r="http://schemas.openxmlformats.org/officeDocument/2006/relationships" r:blip="">
      <dgm:adjLst/>
    </dgm:shape>
    <dgm:choose name="Name1">
      <dgm:if name="Name2" axis="ch" ptType="node" func="cnt" op="equ" val="1">
        <dgm:choose name="Name3">
          <dgm:if name="Name4" axis="ch ch" ptType="node node" func="cnt" op="equ" val="0">
            <dgm:alg type="composite">
              <dgm:param type="ar" val="6.8662"/>
            </dgm:alg>
            <dgm:choose name="Name5">
              <dgm:if name="Name6" func="var" arg="dir" op="equ" val="norm">
                <dgm:constrLst>
                  <dgm:constr type="primFontSz" for="des" forName="parentText1" val="65"/>
                  <dgm:constr type="l" for="ch" forName="parentText1" refType="w" fact="0"/>
                  <dgm:constr type="t" for="ch" forName="parentText1" refType="h" fact="0"/>
                  <dgm:constr type="w" for="ch" forName="parentText1" refType="w"/>
                  <dgm:constr type="h" for="ch" forName="parentText1" refType="h"/>
                </dgm:constrLst>
              </dgm:if>
              <dgm:else name="Name7">
                <dgm:constrLst>
                  <dgm:constr type="primFontSz" for="des" forName="parentText1" val="65"/>
                  <dgm:constr type="l" for="ch" forName="parentText1" refType="w" fact="0"/>
                  <dgm:constr type="t" for="ch" forName="parentText1" refType="h" fact="0"/>
                  <dgm:constr type="w" for="ch" forName="parentText1" refType="w"/>
                  <dgm:constr type="h" for="ch" forName="parentText1" refType="h"/>
                </dgm:constrLst>
              </dgm:else>
            </dgm:choose>
          </dgm:if>
          <dgm:else name="Name8">
            <dgm:alg type="composite">
              <dgm:param type="ar" val="1.9864"/>
            </dgm:alg>
            <dgm:choose name="Name9">
              <dgm:if name="Name10" func="var" arg="dir" op="equ" val="norm">
                <dgm:constrLst>
                  <dgm:constr type="primFontSz" for="des" forName="childText1" val="65"/>
                  <dgm:constr type="primFontSz" for="des" forName="parentText1" val="65"/>
                  <dgm:constr type="primFontSz" for="des" forName="childText1" refType="primFontSz" refFor="des" refForName="parentText1" op="lte"/>
                  <dgm:constr type="l" for="ch" forName="parentText1" refType="w" fact="0"/>
                  <dgm:constr type="t" for="ch" forName="parentText1" refType="h" fact="0"/>
                  <dgm:constr type="w" for="ch" forName="parentText1" refType="w"/>
                  <dgm:constr type="h" for="ch" forName="parentText1" refType="h" fact="0.2893"/>
                  <dgm:constr type="l" for="ch" forName="childText1" refType="w" fact="0"/>
                  <dgm:constr type="t" for="ch" forName="childText1" refType="h" fact="0.224"/>
                  <dgm:constr type="w" for="ch" forName="childText1" refType="w" fact="0.9241"/>
                  <dgm:constr type="h" for="ch" forName="childText1" refType="h" fact="0.776"/>
                </dgm:constrLst>
              </dgm:if>
              <dgm:else name="Name11">
                <dgm:constrLst>
                  <dgm:constr type="primFontSz" for="des" forName="childText1" val="65"/>
                  <dgm:constr type="primFontSz" for="des" forName="parentText1" val="65"/>
                  <dgm:constr type="primFontSz" for="des" forName="childText1" refType="primFontSz" refFor="des" refForName="parentText1" op="lte"/>
                  <dgm:constr type="l" for="ch" forName="parentText1" refType="w" fact="0"/>
                  <dgm:constr type="t" for="ch" forName="parentText1" refType="h" fact="0"/>
                  <dgm:constr type="w" for="ch" forName="parentText1" refType="w"/>
                  <dgm:constr type="h" for="ch" forName="parentText1" refType="h" fact="0.2893"/>
                  <dgm:constr type="l" for="ch" forName="childText1" refType="w" fact="0.076"/>
                  <dgm:constr type="t" for="ch" forName="childText1" refType="h" fact="0.224"/>
                  <dgm:constr type="w" for="ch" forName="childText1" refType="w" fact="0.9241"/>
                  <dgm:constr type="h" for="ch" forName="childText1" refType="h" fact="0.776"/>
                </dgm:constrLst>
              </dgm:else>
            </dgm:choose>
          </dgm:else>
        </dgm:choose>
      </dgm:if>
      <dgm:if name="Name12" axis="ch" ptType="node" func="cnt" op="equ" val="2">
        <dgm:choose name="Name13">
          <dgm:if name="Name14" axis="ch ch" ptType="node node" func="cnt" op="equ" val="0">
            <dgm:alg type="composite">
              <dgm:param type="ar" val="5.1498"/>
            </dgm:alg>
            <dgm:choose name="Name15">
              <dgm:if name="Name16" func="var" arg="dir" op="equ" val="norm">
                <dgm:constrLst>
                  <dgm:constr type="primFontSz" for="des" forName="parentText1" val="65"/>
                  <dgm:constr type="primFontSz" for="des" forName="parentText2" refType="primFontSz" refFor="des" refForName="parentText1" op="equ"/>
                  <dgm:constr type="l" for="ch" forName="parentText1" refType="w" fact="0"/>
                  <dgm:constr type="t" for="ch" forName="parentText1" refType="h" fact="0"/>
                  <dgm:constr type="w" for="ch" forName="parentText1" refType="w"/>
                  <dgm:constr type="h" for="ch" forName="parentText1" refType="h" fact="0.7501"/>
                  <dgm:constr type="l" for="ch" forName="parentText2" refType="w" fact="0.462"/>
                  <dgm:constr type="t" for="ch" forName="parentText2" refType="h" fact="0.2499"/>
                  <dgm:constr type="w" for="ch" forName="parentText2" refType="w" fact="0.538"/>
                  <dgm:constr type="h" for="ch" forName="parentText2" refType="h" fact="0.7501"/>
                </dgm:constrLst>
              </dgm:if>
              <dgm:else name="Name17">
                <dgm:constrLst>
                  <dgm:constr type="primFontSz" for="des" forName="parentText1" val="65"/>
                  <dgm:constr type="primFontSz" for="des" forName="parentText2" refType="primFontSz" refFor="des" refForName="parentText1" op="equ"/>
                  <dgm:constr type="l" for="ch" forName="parentText1" refType="w" fact="0"/>
                  <dgm:constr type="t" for="ch" forName="parentText1" refType="h" fact="0"/>
                  <dgm:constr type="w" for="ch" forName="parentText1" refType="w"/>
                  <dgm:constr type="h" for="ch" forName="parentText1" refType="h" fact="0.7501"/>
                  <dgm:constr type="l" for="ch" forName="parentText2" refType="w" fact="0"/>
                  <dgm:constr type="t" for="ch" forName="parentText2" refType="h" fact="0.2499"/>
                  <dgm:constr type="w" for="ch" forName="parentText2" refType="w" fact="0.538"/>
                  <dgm:constr type="h" for="ch" forName="parentText2" refType="h" fact="0.7501"/>
                </dgm:constrLst>
              </dgm:else>
            </dgm:choose>
          </dgm:if>
          <dgm:else name="Name18">
            <dgm:alg type="composite">
              <dgm:param type="ar" val="2.0563"/>
            </dgm:alg>
            <dgm:choose name="Name19">
              <dgm:if name="Name20" func="var" arg="dir" op="equ" val="norm">
                <dgm:constrLst>
                  <dgm:constr type="primFontSz" for="des" forName="childText1" val="65"/>
                  <dgm:constr type="primFontSz" for="des" forName="parentText1" val="65"/>
                  <dgm:constr type="primFontSz" for="des" forName="childText1" refType="primFontSz" refFor="des" refForName="parentText1" op="lte"/>
                  <dgm:constr type="primFontSz" for="des" forName="childText2" refType="primFontSz" refFor="des" refForName="parentText1" op="lte"/>
                  <dgm:constr type="primFontSz" for="des" forName="childText1" refType="primFontSz" refFor="des" refForName="parentText2" op="lte"/>
                  <dgm:constr type="primFontSz" for="des" forName="childText2" refType="primFontSz" refFor="des" refForName="parentText2" op="lte"/>
                  <dgm:constr type="primFontSz" for="des" forName="parentText2" refType="primFontSz" refFor="des" refForName="parentText1" op="equ"/>
                  <dgm:constr type="primFontSz" for="des" forName="childText2" refType="primFontSz" refFor="des" refForName="childText1" op="equ"/>
                  <dgm:constr type="l" for="ch" forName="parentText1" refType="w" fact="0"/>
                  <dgm:constr type="t" for="ch" forName="parentText1" refType="h" fact="0"/>
                  <dgm:constr type="w" for="ch" forName="parentText1" refType="w"/>
                  <dgm:constr type="h" for="ch" forName="parentText1" refType="h" fact="0.2995"/>
                  <dgm:constr type="l" for="ch" forName="parentText2" refType="w" fact="0.462"/>
                  <dgm:constr type="t" for="ch" forName="parentText2" refType="h" fact="0.0998"/>
                  <dgm:constr type="w" for="ch" forName="parentText2" refType="w" fact="0.538"/>
                  <dgm:constr type="h" for="ch" forName="parentText2" refType="h" fact="0.2995"/>
                  <dgm:constr type="l" for="ch" forName="childText1" refType="w" fact="0"/>
                  <dgm:constr type="t" for="ch" forName="childText1" refType="h" fact="0.2317"/>
                  <dgm:constr type="w" for="ch" forName="childText1" refType="w" fact="0.462"/>
                  <dgm:constr type="h" for="ch" forName="childText1" refType="h" fact="0.6685"/>
                  <dgm:constr type="l" for="ch" forName="childText2" refType="w" fact="0.462"/>
                  <dgm:constr type="t" for="ch" forName="childText2" refType="h" fact="0.3315"/>
                  <dgm:constr type="w" for="ch" forName="childText2" refType="w" fact="0.462"/>
                  <dgm:constr type="h" for="ch" forName="childText2" refType="h" fact="0.6685"/>
                </dgm:constrLst>
              </dgm:if>
              <dgm:else name="Name21">
                <dgm:constrLst>
                  <dgm:constr type="primFontSz" for="des" forName="childText1" val="65"/>
                  <dgm:constr type="primFontSz" for="des" forName="parentText1" val="65"/>
                  <dgm:constr type="primFontSz" for="des" forName="childText1" refType="primFontSz" refFor="des" refForName="parentText1" op="lte"/>
                  <dgm:constr type="primFontSz" for="des" forName="childText2" refType="primFontSz" refFor="des" refForName="parentText1" op="lte"/>
                  <dgm:constr type="primFontSz" for="des" forName="childText1" refType="primFontSz" refFor="des" refForName="parentText2" op="lte"/>
                  <dgm:constr type="primFontSz" for="des" forName="childText2" refType="primFontSz" refFor="des" refForName="parentText2" op="lte"/>
                  <dgm:constr type="primFontSz" for="des" forName="parentText2" refType="primFontSz" refFor="des" refForName="parentText1" op="equ"/>
                  <dgm:constr type="primFontSz" for="des" forName="childText2" refType="primFontSz" refFor="des" refForName="childText1" op="equ"/>
                  <dgm:constr type="l" for="ch" forName="parentText1" refType="w" fact="0"/>
                  <dgm:constr type="t" for="ch" forName="parentText1" refType="h" fact="0"/>
                  <dgm:constr type="w" for="ch" forName="parentText1" refType="w"/>
                  <dgm:constr type="h" for="ch" forName="parentText1" refType="h" fact="0.2995"/>
                  <dgm:constr type="l" for="ch" forName="parentText2" refType="w" fact="0"/>
                  <dgm:constr type="t" for="ch" forName="parentText2" refType="h" fact="0.0998"/>
                  <dgm:constr type="w" for="ch" forName="parentText2" refType="w" fact="0.538"/>
                  <dgm:constr type="h" for="ch" forName="parentText2" refType="h" fact="0.2995"/>
                  <dgm:constr type="l" for="ch" forName="childText1" refType="w" fact="0.538"/>
                  <dgm:constr type="t" for="ch" forName="childText1" refType="h" fact="0.2317"/>
                  <dgm:constr type="w" for="ch" forName="childText1" refType="w" fact="0.462"/>
                  <dgm:constr type="h" for="ch" forName="childText1" refType="h" fact="0.6685"/>
                  <dgm:constr type="l" for="ch" forName="childText2" refType="w" fact="0.076"/>
                  <dgm:constr type="t" for="ch" forName="childText2" refType="h" fact="0.3315"/>
                  <dgm:constr type="w" for="ch" forName="childText2" refType="w" fact="0.462"/>
                  <dgm:constr type="h" for="ch" forName="childText2" refType="h" fact="0.6685"/>
                </dgm:constrLst>
              </dgm:else>
            </dgm:choose>
          </dgm:else>
        </dgm:choose>
      </dgm:if>
      <dgm:if name="Name22" axis="ch" ptType="node" func="cnt" op="equ" val="3">
        <dgm:choose name="Name23">
          <dgm:if name="Name24" axis="ch ch" ptType="node node" func="cnt" op="equ" val="0">
            <dgm:alg type="composite">
              <dgm:param type="ar" val="4.1198"/>
            </dgm:alg>
            <dgm:choose name="Name25">
              <dgm:if name="Name26" func="var" arg="dir" op="equ" val="norm">
                <dgm:constrLst>
                  <dgm:constr type="primFontSz" for="des" forName="parentText1" val="65"/>
                  <dgm:constr type="primFontSz" for="des" forName="parentText2" refType="primFontSz" refFor="des" refForName="parentText1" op="equ"/>
                  <dgm:constr type="primFontSz" for="des" forName="parentText3" refType="primFontSz" refFor="des" refForName="parentText1" op="equ"/>
                  <dgm:constr type="l" for="ch" forName="parentText1" refType="w" fact="0"/>
                  <dgm:constr type="t" for="ch" forName="parentText1" refType="h" fact="0"/>
                  <dgm:constr type="w" for="ch" forName="parentText1" refType="w"/>
                  <dgm:constr type="h" for="ch" forName="parentText1" refType="h" fact="0.6"/>
                  <dgm:constr type="l" for="ch" forName="parentText2" refType="w" fact="0.308"/>
                  <dgm:constr type="t" for="ch" forName="parentText2" refType="h" fact="0.2"/>
                  <dgm:constr type="w" for="ch" forName="parentText2" refType="w" fact="0.692"/>
                  <dgm:constr type="h" for="ch" forName="parentText2" refType="h" fact="0.6"/>
                  <dgm:constr type="l" for="ch" forName="parentText3" refType="w" fact="0.616"/>
                  <dgm:constr type="t" for="ch" forName="parentText3" refType="h" fact="0.4"/>
                  <dgm:constr type="w" for="ch" forName="parentText3" refType="w" fact="0.384"/>
                  <dgm:constr type="h" for="ch" forName="parentText3" refType="h" fact="0.6"/>
                </dgm:constrLst>
              </dgm:if>
              <dgm:else name="Name27">
                <dgm:constrLst>
                  <dgm:constr type="primFontSz" for="des" forName="parentText1" val="65"/>
                  <dgm:constr type="primFontSz" for="des" forName="parentText2" refType="primFontSz" refFor="des" refForName="parentText1" op="equ"/>
                  <dgm:constr type="primFontSz" for="des" forName="parentText3" refType="primFontSz" refFor="des" refForName="parentText1" op="equ"/>
                  <dgm:constr type="l" for="ch" forName="parentText1" refType="w" fact="0"/>
                  <dgm:constr type="t" for="ch" forName="parentText1" refType="h" fact="0"/>
                  <dgm:constr type="w" for="ch" forName="parentText1" refType="w"/>
                  <dgm:constr type="h" for="ch" forName="parentText1" refType="h" fact="0.6"/>
                  <dgm:constr type="l" for="ch" forName="parentText2" refType="w" fact="0"/>
                  <dgm:constr type="t" for="ch" forName="parentText2" refType="h" fact="0.2"/>
                  <dgm:constr type="w" for="ch" forName="parentText2" refType="w" fact="0.692"/>
                  <dgm:constr type="h" for="ch" forName="parentText2" refType="h" fact="0.6"/>
                  <dgm:constr type="l" for="ch" forName="parentText3" refType="w" fact="0"/>
                  <dgm:constr type="t" for="ch" forName="parentText3" refType="h" fact="0.4"/>
                  <dgm:constr type="w" for="ch" forName="parentText3" refType="w" fact="0.384"/>
                  <dgm:constr type="h" for="ch" forName="parentText3" refType="h" fact="0.6"/>
                </dgm:constrLst>
              </dgm:else>
            </dgm:choose>
          </dgm:if>
          <dgm:else name="Name28">
            <dgm:alg type="composite">
              <dgm:param type="ar" val="2.0702"/>
            </dgm:alg>
            <dgm:choose name="Name29">
              <dgm:if name="Name30" func="var" arg="dir" op="equ" val="norm">
                <dgm:constrLst>
                  <dgm:constr type="primFontSz" for="des" forName="childText1" val="65"/>
                  <dgm:constr type="primFontSz" for="des" forName="parentText1" val="65"/>
                  <dgm:constr type="primFontSz" for="des" forName="childText1" refType="primFontSz" refFor="des" refForName="parentText1" op="lte"/>
                  <dgm:constr type="primFontSz" for="des" forName="childText2" refType="primFontSz" refFor="des" refForName="parentText1" op="lte"/>
                  <dgm:constr type="primFontSz" for="des" forName="childText3" refType="primFontSz" refFor="des" refForName="parentText1" op="lte"/>
                  <dgm:constr type="primFontSz" for="des" forName="childText1" refType="primFontSz" refFor="des" refForName="parentText2" op="lte"/>
                  <dgm:constr type="primFontSz" for="des" forName="childText2" refType="primFontSz" refFor="des" refForName="parentText2" op="lte"/>
                  <dgm:constr type="primFontSz" for="des" forName="childText3" refType="primFontSz" refFor="des" refForName="parentText2" op="lte"/>
                  <dgm:constr type="primFontSz" for="des" forName="childText1" refType="primFontSz" refFor="des" refForName="parentText3" op="lte"/>
                  <dgm:constr type="primFontSz" for="des" forName="childText2" refType="primFontSz" refFor="des" refForName="parentText3" op="lte"/>
                  <dgm:constr type="primFontSz" for="des" forName="childText3" refType="primFontSz" refFor="des" refForName="parentText3" op="lte"/>
                  <dgm:constr type="primFontSz" for="des" forName="parentText2" refType="primFontSz" refFor="des" refForName="parentText1" op="equ"/>
                  <dgm:constr type="primFontSz" for="des" forName="parentText3" refType="primFontSz" refFor="des" refForName="parentText1" op="equ"/>
                  <dgm:constr type="primFontSz" for="des" forName="childText2" refType="primFontSz" refFor="des" refForName="childText1" op="equ"/>
                  <dgm:constr type="primFontSz" for="des" forName="childText3" refType="primFontSz" refFor="des" refForName="childText1" op="equ"/>
                  <dgm:constr type="l" for="ch" forName="childText1" refType="w" fact="0"/>
                  <dgm:constr type="t" for="ch" forName="childText1" refType="h" fact="0.2325"/>
                  <dgm:constr type="w" for="ch" forName="childText1" refType="w" fact="0.308"/>
                  <dgm:constr type="h" for="ch" forName="childText1" refType="h" fact="0.5808"/>
                  <dgm:constr type="l" for="ch" forName="childText2" refType="w" fact="0.308"/>
                  <dgm:constr type="t" for="ch" forName="childText2" refType="h" fact="0.333"/>
                  <dgm:constr type="w" for="ch" forName="childText2" refType="w" fact="0.308"/>
                  <dgm:constr type="h" for="ch" forName="childText2" refType="h" fact="0.5808"/>
                  <dgm:constr type="l" for="ch" forName="childText3" refType="w" fact="0.616"/>
                  <dgm:constr type="t" for="ch" forName="childText3" refType="h" fact="0.4335"/>
                  <dgm:constr type="w" for="ch" forName="childText3" refType="w" fact="0.308"/>
                  <dgm:constr type="h" for="ch" forName="childText3" refType="h" fact="0.5723"/>
                  <dgm:constr type="l" for="ch" forName="parentText1" refType="w" fact="0"/>
                  <dgm:constr type="t" for="ch" forName="parentText1" refType="h" fact="0"/>
                  <dgm:constr type="w" for="ch" forName="parentText1" refType="w"/>
                  <dgm:constr type="h" for="ch" forName="parentText1" refType="h" fact="0.3015"/>
                  <dgm:constr type="l" for="ch" forName="parentText2" refType="w" fact="0.308"/>
                  <dgm:constr type="t" for="ch" forName="parentText2" refType="h" fact="0.1005"/>
                  <dgm:constr type="w" for="ch" forName="parentText2" refType="w" fact="0.692"/>
                  <dgm:constr type="h" for="ch" forName="parentText2" refType="h" fact="0.3015"/>
                  <dgm:constr type="l" for="ch" forName="parentText3" refType="w" fact="0.616"/>
                  <dgm:constr type="t" for="ch" forName="parentText3" refType="h" fact="0.201"/>
                  <dgm:constr type="w" for="ch" forName="parentText3" refType="w" fact="0.384"/>
                  <dgm:constr type="h" for="ch" forName="parentText3" refType="h" fact="0.3015"/>
                </dgm:constrLst>
              </dgm:if>
              <dgm:else name="Name31">
                <dgm:constrLst>
                  <dgm:constr type="primFontSz" for="des" forName="childText1" val="65"/>
                  <dgm:constr type="primFontSz" for="des" forName="parentText1" val="65"/>
                  <dgm:constr type="primFontSz" for="des" forName="childText1" refType="primFontSz" refFor="des" refForName="parentText1" op="lte"/>
                  <dgm:constr type="primFontSz" for="des" forName="childText2" refType="primFontSz" refFor="des" refForName="parentText1" op="lte"/>
                  <dgm:constr type="primFontSz" for="des" forName="childText3" refType="primFontSz" refFor="des" refForName="parentText1" op="lte"/>
                  <dgm:constr type="primFontSz" for="des" forName="childText1" refType="primFontSz" refFor="des" refForName="parentText2" op="lte"/>
                  <dgm:constr type="primFontSz" for="des" forName="childText2" refType="primFontSz" refFor="des" refForName="parentText2" op="lte"/>
                  <dgm:constr type="primFontSz" for="des" forName="childText3" refType="primFontSz" refFor="des" refForName="parentText2" op="lte"/>
                  <dgm:constr type="primFontSz" for="des" forName="childText1" refType="primFontSz" refFor="des" refForName="parentText3" op="lte"/>
                  <dgm:constr type="primFontSz" for="des" forName="childText2" refType="primFontSz" refFor="des" refForName="parentText3" op="lte"/>
                  <dgm:constr type="primFontSz" for="des" forName="childText3" refType="primFontSz" refFor="des" refForName="parentText3" op="lte"/>
                  <dgm:constr type="primFontSz" for="des" forName="parentText2" refType="primFontSz" refFor="des" refForName="parentText1" op="equ"/>
                  <dgm:constr type="primFontSz" for="des" forName="parentText3" refType="primFontSz" refFor="des" refForName="parentText1" op="equ"/>
                  <dgm:constr type="primFontSz" for="des" forName="childText2" refType="primFontSz" refFor="des" refForName="childText1" op="equ"/>
                  <dgm:constr type="primFontSz" for="des" forName="childText3" refType="primFontSz" refFor="des" refForName="childText1" op="equ"/>
                  <dgm:constr type="l" for="ch" forName="childText1" refType="w" fact="0.692"/>
                  <dgm:constr type="t" for="ch" forName="childText1" refType="h" fact="0.2325"/>
                  <dgm:constr type="w" for="ch" forName="childText1" refType="w" fact="0.308"/>
                  <dgm:constr type="h" for="ch" forName="childText1" refType="h" fact="0.5808"/>
                  <dgm:constr type="l" for="ch" forName="childText2" refType="w" fact="0.384"/>
                  <dgm:constr type="t" for="ch" forName="childText2" refType="h" fact="0.333"/>
                  <dgm:constr type="w" for="ch" forName="childText2" refType="w" fact="0.308"/>
                  <dgm:constr type="h" for="ch" forName="childText2" refType="h" fact="0.5808"/>
                  <dgm:constr type="l" for="ch" forName="childText3" refType="w" fact="0.076"/>
                  <dgm:constr type="t" for="ch" forName="childText3" refType="h" fact="0.4335"/>
                  <dgm:constr type="w" for="ch" forName="childText3" refType="w" fact="0.308"/>
                  <dgm:constr type="h" for="ch" forName="childText3" refType="h" fact="0.5723"/>
                  <dgm:constr type="l" for="ch" forName="parentText1" refType="w" fact="0"/>
                  <dgm:constr type="t" for="ch" forName="parentText1" refType="h" fact="0"/>
                  <dgm:constr type="w" for="ch" forName="parentText1" refType="w"/>
                  <dgm:constr type="h" for="ch" forName="parentText1" refType="h" fact="0.3015"/>
                  <dgm:constr type="l" for="ch" forName="parentText2" refType="w" fact="0"/>
                  <dgm:constr type="t" for="ch" forName="parentText2" refType="h" fact="0.1005"/>
                  <dgm:constr type="w" for="ch" forName="parentText2" refType="w" fact="0.692"/>
                  <dgm:constr type="h" for="ch" forName="parentText2" refType="h" fact="0.3015"/>
                  <dgm:constr type="l" for="ch" forName="parentText3" refType="w" fact="0"/>
                  <dgm:constr type="t" for="ch" forName="parentText3" refType="h" fact="0.201"/>
                  <dgm:constr type="w" for="ch" forName="parentText3" refType="w" fact="0.384"/>
                  <dgm:constr type="h" for="ch" forName="parentText3" refType="h" fact="0.3015"/>
                </dgm:constrLst>
              </dgm:else>
            </dgm:choose>
          </dgm:else>
        </dgm:choose>
      </dgm:if>
      <dgm:if name="Name32" axis="ch" ptType="node" func="cnt" op="equ" val="4">
        <dgm:choose name="Name33">
          <dgm:if name="Name34" axis="ch ch" ptType="node node" func="cnt" op="equ" val="0">
            <dgm:alg type="composite">
              <dgm:param type="ar" val="3.435"/>
            </dgm:alg>
            <dgm:choose name="Name35">
              <dgm:if name="Name36" func="var" arg="dir" op="equ" val="norm">
                <dgm:constrLst>
                  <dgm:constr type="primFontSz" for="des" forName="parentText1" val="65"/>
                  <dgm:constr type="primFontSz" for="des" forName="parentText2" refType="primFontSz" refFor="des" refForName="parentText1" op="equ"/>
                  <dgm:constr type="primFontSz" for="des" forName="parentText3" refType="primFontSz" refFor="des" refForName="parentText1" op="equ"/>
                  <dgm:constr type="primFontSz" for="des" forName="parentText4" refType="primFontSz" refFor="des" refForName="parentText1" op="equ"/>
                  <dgm:constr type="l" for="ch" forName="parentText1" refType="w" fact="0"/>
                  <dgm:constr type="t" for="ch" forName="parentText1" refType="h" fact="0"/>
                  <dgm:constr type="w" for="ch" forName="parentText1" refType="w"/>
                  <dgm:constr type="h" for="ch" forName="parentText1" refType="h" fact="0.5001"/>
                  <dgm:constr type="l" for="ch" forName="parentText2" refType="w" fact="0.2305"/>
                  <dgm:constr type="t" for="ch" forName="parentText2" refType="h" fact="0.1666"/>
                  <dgm:constr type="w" for="ch" forName="parentText2" refType="w" fact="0.7695"/>
                  <dgm:constr type="h" for="ch" forName="parentText2" refType="h" fact="0.5001"/>
                  <dgm:constr type="l" for="ch" forName="parentText3" refType="w" fact="0.461"/>
                  <dgm:constr type="t" for="ch" forName="parentText3" refType="h" fact="0.3333"/>
                  <dgm:constr type="w" for="ch" forName="parentText3" refType="w" fact="0.539"/>
                  <dgm:constr type="h" for="ch" forName="parentText3" refType="h" fact="0.5001"/>
                  <dgm:constr type="l" for="ch" forName="parentText4" refType="w" fact="0.6915"/>
                  <dgm:constr type="t" for="ch" forName="parentText4" refType="h" fact="0.4999"/>
                  <dgm:constr type="w" for="ch" forName="parentText4" refType="w" fact="0.3085"/>
                  <dgm:constr type="h" for="ch" forName="parentText4" refType="h" fact="0.5001"/>
                </dgm:constrLst>
              </dgm:if>
              <dgm:else name="Name37">
                <dgm:constrLst>
                  <dgm:constr type="primFontSz" for="des" forName="parentText1" val="65"/>
                  <dgm:constr type="primFontSz" for="des" forName="parentText2" refType="primFontSz" refFor="des" refForName="parentText1" op="equ"/>
                  <dgm:constr type="primFontSz" for="des" forName="parentText3" refType="primFontSz" refFor="des" refForName="parentText1" op="equ"/>
                  <dgm:constr type="primFontSz" for="des" forName="parentText4" refType="primFontSz" refFor="des" refForName="parentText1" op="equ"/>
                  <dgm:constr type="l" for="ch" forName="parentText1" refType="w" fact="0"/>
                  <dgm:constr type="t" for="ch" forName="parentText1" refType="h" fact="0"/>
                  <dgm:constr type="w" for="ch" forName="parentText1" refType="w"/>
                  <dgm:constr type="h" for="ch" forName="parentText1" refType="h" fact="0.5001"/>
                  <dgm:constr type="l" for="ch" forName="parentText2" refType="w" fact="0"/>
                  <dgm:constr type="t" for="ch" forName="parentText2" refType="h" fact="0.1666"/>
                  <dgm:constr type="w" for="ch" forName="parentText2" refType="w" fact="0.7695"/>
                  <dgm:constr type="h" for="ch" forName="parentText2" refType="h" fact="0.5001"/>
                  <dgm:constr type="l" for="ch" forName="parentText3" refType="w" fact="0"/>
                  <dgm:constr type="t" for="ch" forName="parentText3" refType="h" fact="0.3333"/>
                  <dgm:constr type="w" for="ch" forName="parentText3" refType="w" fact="0.539"/>
                  <dgm:constr type="h" for="ch" forName="parentText3" refType="h" fact="0.5001"/>
                  <dgm:constr type="l" for="ch" forName="parentText4" refType="w" fact="0"/>
                  <dgm:constr type="t" for="ch" forName="parentText4" refType="h" fact="0.4999"/>
                  <dgm:constr type="w" for="ch" forName="parentText4" refType="w" fact="0.3085"/>
                  <dgm:constr type="h" for="ch" forName="parentText4" refType="h" fact="0.5001"/>
                </dgm:constrLst>
              </dgm:else>
            </dgm:choose>
          </dgm:if>
          <dgm:else name="Name38">
            <dgm:alg type="composite">
              <dgm:param type="ar" val="1.9377"/>
            </dgm:alg>
            <dgm:choose name="Name39">
              <dgm:if name="Name40" func="var" arg="dir" op="equ" val="norm">
                <dgm:constrLst>
                  <dgm:constr type="primFontSz" for="des" forName="childText1" val="65"/>
                  <dgm:constr type="primFontSz" for="des" forName="parentText1" val="65"/>
                  <dgm:constr type="primFontSz" for="des" forName="childText1" refType="primFontSz" refFor="des" refForName="parentText1" op="lte"/>
                  <dgm:constr type="primFontSz" for="des" forName="childText2" refType="primFontSz" refFor="des" refForName="parentText1" op="lte"/>
                  <dgm:constr type="primFontSz" for="des" forName="childText3" refType="primFontSz" refFor="des" refForName="parentText1" op="lte"/>
                  <dgm:constr type="primFontSz" for="des" forName="childText4" refType="primFontSz" refFor="des" refForName="parentText1" op="lte"/>
                  <dgm:constr type="primFontSz" for="des" forName="childText1" refType="primFontSz" refFor="des" refForName="parentText2" op="lte"/>
                  <dgm:constr type="primFontSz" for="des" forName="childText2" refType="primFontSz" refFor="des" refForName="parentText2" op="lte"/>
                  <dgm:constr type="primFontSz" for="des" forName="childText3" refType="primFontSz" refFor="des" refForName="parentText2" op="lte"/>
                  <dgm:constr type="primFontSz" for="des" forName="childText4" refType="primFontSz" refFor="des" refForName="parentText2" op="lte"/>
                  <dgm:constr type="primFontSz" for="des" forName="childText1" refType="primFontSz" refFor="des" refForName="parentText3" op="lte"/>
                  <dgm:constr type="primFontSz" for="des" forName="childText2" refType="primFontSz" refFor="des" refForName="parentText3" op="lte"/>
                  <dgm:constr type="primFontSz" for="des" forName="childText3" refType="primFontSz" refFor="des" refForName="parentText3" op="lte"/>
                  <dgm:constr type="primFontSz" for="des" forName="childText4" refType="primFontSz" refFor="des" refForName="parentText3" op="lte"/>
                  <dgm:constr type="primFontSz" for="des" forName="childText1" refType="primFontSz" refFor="des" refForName="parentText4" op="lte"/>
                  <dgm:constr type="primFontSz" for="des" forName="childText2" refType="primFontSz" refFor="des" refForName="parentText4" op="lte"/>
                  <dgm:constr type="primFontSz" for="des" forName="childText3" refType="primFontSz" refFor="des" refForName="parentText4" op="lte"/>
                  <dgm:constr type="primFontSz" for="des" forName="childText4" refType="primFontSz" refFor="des" refForName="parentText4" op="lte"/>
                  <dgm:constr type="primFontSz" for="des" forName="parentText2" refType="primFontSz" refFor="des" refForName="parentText1" op="equ"/>
                  <dgm:constr type="primFontSz" for="des" forName="parentText3" refType="primFontSz" refFor="des" refForName="parentText1" op="equ"/>
                  <dgm:constr type="primFontSz" for="des" forName="parentText4" refType="primFontSz" refFor="des" refForName="parentText1" op="equ"/>
                  <dgm:constr type="primFontSz" for="des" forName="childText2" refType="primFontSz" refFor="des" refForName="childText1" op="equ"/>
                  <dgm:constr type="primFontSz" for="des" forName="childText3" refType="primFontSz" refFor="des" refForName="childText1" op="equ"/>
                  <dgm:constr type="primFontSz" for="des" forName="childText4" refType="primFontSz" refFor="des" refForName="childText1" op="equ"/>
                  <dgm:constr type="l" for="ch" forName="childText1" refType="w" fact="0"/>
                  <dgm:constr type="t" for="ch" forName="childText1" refType="h" fact="0.218"/>
                  <dgm:constr type="w" for="ch" forName="childText1" refType="w" fact="0.2305"/>
                  <dgm:constr type="h" for="ch" forName="childText1" refType="h" fact="0.5218"/>
                  <dgm:constr type="l" for="ch" forName="childText2" refType="w" fact="0.2305"/>
                  <dgm:constr type="t" for="ch" forName="childText2" refType="h" fact="0.312"/>
                  <dgm:constr type="w" for="ch" forName="childText2" refType="w" fact="0.2305"/>
                  <dgm:constr type="h" for="ch" forName="childText2" refType="h" fact="0.5085"/>
                  <dgm:constr type="l" for="ch" forName="childText3" refType="w" fact="0.461"/>
                  <dgm:constr type="t" for="ch" forName="childText3" refType="h" fact="0.406"/>
                  <dgm:constr type="w" for="ch" forName="childText3" refType="w" fact="0.2305"/>
                  <dgm:constr type="h" for="ch" forName="childText3" refType="h" fact="0.5119"/>
                  <dgm:constr type="l" for="ch" forName="childText4" refType="w" fact="0.6915"/>
                  <dgm:constr type="t" for="ch" forName="childText4" refType="h" fact="0.5"/>
                  <dgm:constr type="w" for="ch" forName="childText4" refType="w" fact="0.2326"/>
                  <dgm:constr type="h" for="ch" forName="childText4" refType="h" fact="0.5179"/>
                  <dgm:constr type="l" for="ch" forName="parentText1" refType="w" fact="0"/>
                  <dgm:constr type="t" for="ch" forName="parentText1" refType="h" fact="0"/>
                  <dgm:constr type="w" for="ch" forName="parentText1" refType="w"/>
                  <dgm:constr type="h" for="ch" forName="parentText1" refType="h" fact="0.2821"/>
                  <dgm:constr type="l" for="ch" forName="parentText2" refType="w" fact="0.2305"/>
                  <dgm:constr type="t" for="ch" forName="parentText2" refType="h" fact="0.094"/>
                  <dgm:constr type="w" for="ch" forName="parentText2" refType="w" fact="0.7695"/>
                  <dgm:constr type="h" for="ch" forName="parentText2" refType="h" fact="0.2821"/>
                  <dgm:constr type="l" for="ch" forName="parentText3" refType="w" fact="0.461"/>
                  <dgm:constr type="t" for="ch" forName="parentText3" refType="h" fact="0.188"/>
                  <dgm:constr type="w" for="ch" forName="parentText3" refType="w" fact="0.539"/>
                  <dgm:constr type="h" for="ch" forName="parentText3" refType="h" fact="0.2821"/>
                  <dgm:constr type="l" for="ch" forName="parentText4" refType="w" fact="0.6915"/>
                  <dgm:constr type="t" for="ch" forName="parentText4" refType="h" fact="0.282"/>
                  <dgm:constr type="w" for="ch" forName="parentText4" refType="w" fact="0.3085"/>
                  <dgm:constr type="h" for="ch" forName="parentText4" refType="h" fact="0.2821"/>
                </dgm:constrLst>
              </dgm:if>
              <dgm:else name="Name41">
                <dgm:constrLst>
                  <dgm:constr type="primFontSz" for="des" forName="childText1" val="65"/>
                  <dgm:constr type="primFontSz" for="des" forName="parentText1" val="65"/>
                  <dgm:constr type="primFontSz" for="des" forName="childText1" refType="primFontSz" refFor="des" refForName="parentText1" op="lte"/>
                  <dgm:constr type="primFontSz" for="des" forName="childText2" refType="primFontSz" refFor="des" refForName="parentText1" op="lte"/>
                  <dgm:constr type="primFontSz" for="des" forName="childText3" refType="primFontSz" refFor="des" refForName="parentText1" op="lte"/>
                  <dgm:constr type="primFontSz" for="des" forName="childText4" refType="primFontSz" refFor="des" refForName="parentText1" op="lte"/>
                  <dgm:constr type="primFontSz" for="des" forName="childText1" refType="primFontSz" refFor="des" refForName="parentText2" op="lte"/>
                  <dgm:constr type="primFontSz" for="des" forName="childText2" refType="primFontSz" refFor="des" refForName="parentText2" op="lte"/>
                  <dgm:constr type="primFontSz" for="des" forName="childText3" refType="primFontSz" refFor="des" refForName="parentText2" op="lte"/>
                  <dgm:constr type="primFontSz" for="des" forName="childText4" refType="primFontSz" refFor="des" refForName="parentText2" op="lte"/>
                  <dgm:constr type="primFontSz" for="des" forName="childText1" refType="primFontSz" refFor="des" refForName="parentText3" op="lte"/>
                  <dgm:constr type="primFontSz" for="des" forName="childText2" refType="primFontSz" refFor="des" refForName="parentText3" op="lte"/>
                  <dgm:constr type="primFontSz" for="des" forName="childText3" refType="primFontSz" refFor="des" refForName="parentText3" op="lte"/>
                  <dgm:constr type="primFontSz" for="des" forName="childText4" refType="primFontSz" refFor="des" refForName="parentText3" op="lte"/>
                  <dgm:constr type="primFontSz" for="des" forName="childText1" refType="primFontSz" refFor="des" refForName="parentText4" op="lte"/>
                  <dgm:constr type="primFontSz" for="des" forName="childText2" refType="primFontSz" refFor="des" refForName="parentText4" op="lte"/>
                  <dgm:constr type="primFontSz" for="des" forName="childText3" refType="primFontSz" refFor="des" refForName="parentText4" op="lte"/>
                  <dgm:constr type="primFontSz" for="des" forName="childText4" refType="primFontSz" refFor="des" refForName="parentText4" op="lte"/>
                  <dgm:constr type="primFontSz" for="des" forName="parentText2" refType="primFontSz" refFor="des" refForName="parentText1" op="equ"/>
                  <dgm:constr type="primFontSz" for="des" forName="parentText3" refType="primFontSz" refFor="des" refForName="parentText1" op="equ"/>
                  <dgm:constr type="primFontSz" for="des" forName="parentText4" refType="primFontSz" refFor="des" refForName="parentText1" op="equ"/>
                  <dgm:constr type="primFontSz" for="des" forName="childText2" refType="primFontSz" refFor="des" refForName="childText1" op="equ"/>
                  <dgm:constr type="primFontSz" for="des" forName="childText3" refType="primFontSz" refFor="des" refForName="childText1" op="equ"/>
                  <dgm:constr type="primFontSz" for="des" forName="childText4" refType="primFontSz" refFor="des" refForName="childText1" op="equ"/>
                  <dgm:constr type="l" for="ch" forName="childText1" refType="w" fact="0.7695"/>
                  <dgm:constr type="t" for="ch" forName="childText1" refType="h" fact="0.218"/>
                  <dgm:constr type="w" for="ch" forName="childText1" refType="w" fact="0.2305"/>
                  <dgm:constr type="h" for="ch" forName="childText1" refType="h" fact="0.5218"/>
                  <dgm:constr type="l" for="ch" forName="childText2" refType="w" fact="0.539"/>
                  <dgm:constr type="t" for="ch" forName="childText2" refType="h" fact="0.312"/>
                  <dgm:constr type="w" for="ch" forName="childText2" refType="w" fact="0.2305"/>
                  <dgm:constr type="h" for="ch" forName="childText2" refType="h" fact="0.5085"/>
                  <dgm:constr type="l" for="ch" forName="childText3" refType="w" fact="0.3085"/>
                  <dgm:constr type="t" for="ch" forName="childText3" refType="h" fact="0.406"/>
                  <dgm:constr type="w" for="ch" forName="childText3" refType="w" fact="0.2305"/>
                  <dgm:constr type="h" for="ch" forName="childText3" refType="h" fact="0.5119"/>
                  <dgm:constr type="l" for="ch" forName="childText4" refType="w" fact="0.076"/>
                  <dgm:constr type="t" for="ch" forName="childText4" refType="h" fact="0.5"/>
                  <dgm:constr type="w" for="ch" forName="childText4" refType="w" fact="0.2346"/>
                  <dgm:constr type="h" for="ch" forName="childText4" refType="h" fact="0.5179"/>
                  <dgm:constr type="l" for="ch" forName="parentText1" refType="w" fact="0"/>
                  <dgm:constr type="t" for="ch" forName="parentText1" refType="h" fact="0"/>
                  <dgm:constr type="w" for="ch" forName="parentText1" refType="w"/>
                  <dgm:constr type="h" for="ch" forName="parentText1" refType="h" fact="0.2821"/>
                  <dgm:constr type="l" for="ch" forName="parentText2" refType="w" fact="0"/>
                  <dgm:constr type="t" for="ch" forName="parentText2" refType="h" fact="0.094"/>
                  <dgm:constr type="w" for="ch" forName="parentText2" refType="w" fact="0.7695"/>
                  <dgm:constr type="h" for="ch" forName="parentText2" refType="h" fact="0.2821"/>
                  <dgm:constr type="l" for="ch" forName="parentText3" refType="w" fact="0"/>
                  <dgm:constr type="t" for="ch" forName="parentText3" refType="h" fact="0.188"/>
                  <dgm:constr type="w" for="ch" forName="parentText3" refType="w" fact="0.539"/>
                  <dgm:constr type="h" for="ch" forName="parentText3" refType="h" fact="0.2821"/>
                  <dgm:constr type="l" for="ch" forName="parentText4" refType="w" fact="0"/>
                  <dgm:constr type="t" for="ch" forName="parentText4" refType="h" fact="0.282"/>
                  <dgm:constr type="w" for="ch" forName="parentText4" refType="w" fact="0.3085"/>
                  <dgm:constr type="h" for="ch" forName="parentText4" refType="h" fact="0.2821"/>
                </dgm:constrLst>
              </dgm:else>
            </dgm:choose>
          </dgm:else>
        </dgm:choose>
      </dgm:if>
      <dgm:else name="Name42">
        <dgm:choose name="Name43">
          <dgm:if name="Name44" axis="ch ch" ptType="node node" func="cnt" op="equ" val="0">
            <dgm:alg type="composite">
              <dgm:param type="ar" val="2.9463"/>
            </dgm:alg>
            <dgm:choose name="Name45">
              <dgm:if name="Name46" func="var" arg="dir" op="equ" val="norm">
                <dgm:constrLst>
                  <dgm:constr type="primFontSz" for="des" forName="parentText1" val="65"/>
                  <dgm:constr type="primFontSz" for="des" forName="parentText2" refType="primFontSz" refFor="des" refForName="parentText1" op="equ"/>
                  <dgm:constr type="primFontSz" for="des" forName="parentText3" refType="primFontSz" refFor="des" refForName="parentText1" op="equ"/>
                  <dgm:constr type="primFontSz" for="des" forName="parentText4" refType="primFontSz" refFor="des" refForName="parentText1" op="equ"/>
                  <dgm:constr type="primFontSz" for="des" forName="parentText5" refType="primFontSz" refFor="des" refForName="parentText1" op="equ"/>
                  <dgm:constr type="l" for="ch" forName="parentText1" refType="w" fact="0"/>
                  <dgm:constr type="t" for="ch" forName="parentText1" refType="h" fact="0"/>
                  <dgm:constr type="w" for="ch" forName="parentText1" refType="w"/>
                  <dgm:constr type="h" for="ch" forName="parentText1" refType="h" fact="0.4285"/>
                  <dgm:constr type="l" for="ch" forName="parentText2" refType="w" fact="0.1848"/>
                  <dgm:constr type="t" for="ch" forName="parentText2" refType="h" fact="0.1429"/>
                  <dgm:constr type="w" for="ch" forName="parentText2" refType="w" fact="0.8152"/>
                  <dgm:constr type="h" for="ch" forName="parentText2" refType="h" fact="0.4285"/>
                  <dgm:constr type="l" for="ch" forName="parentText3" refType="w" fact="0.3696"/>
                  <dgm:constr type="t" for="ch" forName="parentText3" refType="h" fact="0.2858"/>
                  <dgm:constr type="w" for="ch" forName="parentText3" refType="w" fact="0.6304"/>
                  <dgm:constr type="h" for="ch" forName="parentText3" refType="h" fact="0.4285"/>
                  <dgm:constr type="l" for="ch" forName="parentText4" refType="w" fact="0.5545"/>
                  <dgm:constr type="t" for="ch" forName="parentText4" refType="h" fact="0.4286"/>
                  <dgm:constr type="w" for="ch" forName="parentText4" refType="w" fact="0.4455"/>
                  <dgm:constr type="h" for="ch" forName="parentText4" refType="h" fact="0.4285"/>
                  <dgm:constr type="l" for="ch" forName="parentText5" refType="w" fact="0.7393"/>
                  <dgm:constr type="t" for="ch" forName="parentText5" refType="h" fact="0.5715"/>
                  <dgm:constr type="w" for="ch" forName="parentText5" refType="w" fact="0.2607"/>
                  <dgm:constr type="h" for="ch" forName="parentText5" refType="h" fact="0.4285"/>
                </dgm:constrLst>
              </dgm:if>
              <dgm:else name="Name47">
                <dgm:constrLst>
                  <dgm:constr type="primFontSz" for="des" forName="parentText1" val="65"/>
                  <dgm:constr type="primFontSz" for="des" forName="parentText2" refType="primFontSz" refFor="des" refForName="parentText1" op="equ"/>
                  <dgm:constr type="primFontSz" for="des" forName="parentText3" refType="primFontSz" refFor="des" refForName="parentText1" op="equ"/>
                  <dgm:constr type="primFontSz" for="des" forName="parentText4" refType="primFontSz" refFor="des" refForName="parentText1" op="equ"/>
                  <dgm:constr type="primFontSz" for="des" forName="parentText5" refType="primFontSz" refFor="des" refForName="parentText1" op="equ"/>
                  <dgm:constr type="l" for="ch" forName="parentText1" refType="w" fact="0"/>
                  <dgm:constr type="t" for="ch" forName="parentText1" refType="h" fact="0"/>
                  <dgm:constr type="w" for="ch" forName="parentText1" refType="w"/>
                  <dgm:constr type="h" for="ch" forName="parentText1" refType="h" fact="0.4285"/>
                  <dgm:constr type="l" for="ch" forName="parentText2" refType="w" fact="0"/>
                  <dgm:constr type="t" for="ch" forName="parentText2" refType="h" fact="0.1429"/>
                  <dgm:constr type="w" for="ch" forName="parentText2" refType="w" fact="0.8152"/>
                  <dgm:constr type="h" for="ch" forName="parentText2" refType="h" fact="0.4285"/>
                  <dgm:constr type="l" for="ch" forName="parentText3" refType="w" fact="0"/>
                  <dgm:constr type="t" for="ch" forName="parentText3" refType="h" fact="0.2858"/>
                  <dgm:constr type="w" for="ch" forName="parentText3" refType="w" fact="0.6304"/>
                  <dgm:constr type="h" for="ch" forName="parentText3" refType="h" fact="0.4285"/>
                  <dgm:constr type="l" for="ch" forName="parentText4" refType="w" fact="0"/>
                  <dgm:constr type="t" for="ch" forName="parentText4" refType="h" fact="0.4286"/>
                  <dgm:constr type="w" for="ch" forName="parentText4" refType="w" fact="0.4455"/>
                  <dgm:constr type="h" for="ch" forName="parentText4" refType="h" fact="0.4285"/>
                  <dgm:constr type="l" for="ch" forName="parentText5" refType="w" fact="0"/>
                  <dgm:constr type="t" for="ch" forName="parentText5" refType="h" fact="0.5715"/>
                  <dgm:constr type="w" for="ch" forName="parentText5" refType="w" fact="0.2607"/>
                  <dgm:constr type="h" for="ch" forName="parentText5" refType="h" fact="0.4285"/>
                </dgm:constrLst>
              </dgm:else>
            </dgm:choose>
          </dgm:if>
          <dgm:else name="Name48">
            <dgm:alg type="composite">
              <dgm:param type="ar" val="1.7837"/>
            </dgm:alg>
            <dgm:choose name="Name49">
              <dgm:if name="Name50" func="var" arg="dir" op="equ" val="norm">
                <dgm:constrLst>
                  <dgm:constr type="primFontSz" for="des" forName="childText1" val="65"/>
                  <dgm:constr type="primFontSz" for="des" forName="parentText1" val="65"/>
                  <dgm:constr type="primFontSz" for="des" forName="childText1" refType="primFontSz" refFor="des" refForName="parentText1" op="lte"/>
                  <dgm:constr type="primFontSz" for="des" forName="childText2" refType="primFontSz" refFor="des" refForName="parentText1" op="lte"/>
                  <dgm:constr type="primFontSz" for="des" forName="childText3" refType="primFontSz" refFor="des" refForName="parentText1" op="lte"/>
                  <dgm:constr type="primFontSz" for="des" forName="childText4" refType="primFontSz" refFor="des" refForName="parentText1" op="lte"/>
                  <dgm:constr type="primFontSz" for="des" forName="childText5" refType="primFontSz" refFor="des" refForName="parentText1" op="lte"/>
                  <dgm:constr type="primFontSz" for="des" forName="childText1" refType="primFontSz" refFor="des" refForName="parentText2" op="lte"/>
                  <dgm:constr type="primFontSz" for="des" forName="childText2" refType="primFontSz" refFor="des" refForName="parentText2" op="lte"/>
                  <dgm:constr type="primFontSz" for="des" forName="childText3" refType="primFontSz" refFor="des" refForName="parentText2" op="lte"/>
                  <dgm:constr type="primFontSz" for="des" forName="childText4" refType="primFontSz" refFor="des" refForName="parentText2" op="lte"/>
                  <dgm:constr type="primFontSz" for="des" forName="childText5" refType="primFontSz" refFor="des" refForName="parentText2" op="lte"/>
                  <dgm:constr type="primFontSz" for="des" forName="childText1" refType="primFontSz" refFor="des" refForName="parentText3" op="lte"/>
                  <dgm:constr type="primFontSz" for="des" forName="childText2" refType="primFontSz" refFor="des" refForName="parentText3" op="lte"/>
                  <dgm:constr type="primFontSz" for="des" forName="childText3" refType="primFontSz" refFor="des" refForName="parentText3" op="lte"/>
                  <dgm:constr type="primFontSz" for="des" forName="childText4" refType="primFontSz" refFor="des" refForName="parentText3" op="lte"/>
                  <dgm:constr type="primFontSz" for="des" forName="childText5" refType="primFontSz" refFor="des" refForName="parentText3" op="lte"/>
                  <dgm:constr type="primFontSz" for="des" forName="childText1" refType="primFontSz" refFor="des" refForName="parentText4" op="lte"/>
                  <dgm:constr type="primFontSz" for="des" forName="childText2" refType="primFontSz" refFor="des" refForName="parentText4" op="lte"/>
                  <dgm:constr type="primFontSz" for="des" forName="childText3" refType="primFontSz" refFor="des" refForName="parentText4" op="lte"/>
                  <dgm:constr type="primFontSz" for="des" forName="childText4" refType="primFontSz" refFor="des" refForName="parentText4" op="lte"/>
                  <dgm:constr type="primFontSz" for="des" forName="childText5" refType="primFontSz" refFor="des" refForName="parentText4" op="lte"/>
                  <dgm:constr type="primFontSz" for="des" forName="childText1" refType="primFontSz" refFor="des" refForName="parentText5" op="lte"/>
                  <dgm:constr type="primFontSz" for="des" forName="childText2" refType="primFontSz" refFor="des" refForName="parentText5" op="lte"/>
                  <dgm:constr type="primFontSz" for="des" forName="childText3" refType="primFontSz" refFor="des" refForName="parentText5" op="lte"/>
                  <dgm:constr type="primFontSz" for="des" forName="childText4" refType="primFontSz" refFor="des" refForName="parentText5" op="lte"/>
                  <dgm:constr type="primFontSz" for="des" forName="childText5" refType="primFontSz" refFor="des" refForName="parentText5" op="lte"/>
                  <dgm:constr type="primFontSz" for="des" forName="parentText2" refType="primFontSz" refFor="des" refForName="parentText1" op="equ"/>
                  <dgm:constr type="primFontSz" for="des" forName="parentText3" refType="primFontSz" refFor="des" refForName="parentText1" op="equ"/>
                  <dgm:constr type="primFontSz" for="des" forName="parentText4" refType="primFontSz" refFor="des" refForName="parentText1" op="equ"/>
                  <dgm:constr type="primFontSz" for="des" forName="parentText5" refType="primFontSz" refFor="des" refForName="parentText1" op="equ"/>
                  <dgm:constr type="primFontSz" for="des" forName="childText2" refType="primFontSz" refFor="des" refForName="childText1" op="equ"/>
                  <dgm:constr type="primFontSz" for="des" forName="childText3" refType="primFontSz" refFor="des" refForName="childText1" op="equ"/>
                  <dgm:constr type="primFontSz" for="des" forName="childText4" refType="primFontSz" refFor="des" refForName="childText1" op="equ"/>
                  <dgm:constr type="primFontSz" for="des" forName="childText5" refType="primFontSz" refFor="des" refForName="childText1" op="equ"/>
                  <dgm:constr type="l" for="ch" forName="childText1" refType="w" fact="0"/>
                  <dgm:constr type="t" for="ch" forName="childText1" refType="h" fact="0.1997"/>
                  <dgm:constr type="w" for="ch" forName="childText1" refType="w" fact="0.18482"/>
                  <dgm:constr type="h" for="ch" forName="childText1" refType="h" fact="0.4763"/>
                  <dgm:constr type="l" for="ch" forName="childText2" refType="w" fact="0.1848"/>
                  <dgm:constr type="t" for="ch" forName="childText2" refType="h" fact="0.2862"/>
                  <dgm:constr type="w" for="ch" forName="childText2" refType="w" fact="0.18482"/>
                  <dgm:constr type="h" for="ch" forName="childText2" refType="h" fact="0.4763"/>
                  <dgm:constr type="l" for="ch" forName="childText3" refType="w" fact="0.3696"/>
                  <dgm:constr type="t" for="ch" forName="childText3" refType="h" fact="0.3727"/>
                  <dgm:constr type="w" for="ch" forName="childText3" refType="w" fact="0.18482"/>
                  <dgm:constr type="h" for="ch" forName="childText3" refType="h" fact="0.4763"/>
                  <dgm:constr type="l" for="ch" forName="childText4" refType="w" fact="0.5545"/>
                  <dgm:constr type="t" for="ch" forName="childText4" refType="h" fact="0.4592"/>
                  <dgm:constr type="w" for="ch" forName="childText4" refType="w" fact="0.18482"/>
                  <dgm:constr type="h" for="ch" forName="childText4" refType="h" fact="0.4763"/>
                  <dgm:constr type="l" for="ch" forName="childText5" refType="w" fact="0.7393"/>
                  <dgm:constr type="t" for="ch" forName="childText5" refType="h" fact="0.5457"/>
                  <dgm:constr type="w" for="ch" forName="childText5" refType="w" fact="0.18482"/>
                  <dgm:constr type="h" for="ch" forName="childText5" refType="h" fact="0.4763"/>
                  <dgm:constr type="l" for="ch" forName="parentText1" refType="w" fact="0"/>
                  <dgm:constr type="t" for="ch" forName="parentText1" refType="h" fact="0"/>
                  <dgm:constr type="w" for="ch" forName="parentText1" refType="w"/>
                  <dgm:constr type="h" for="ch" forName="parentText1" refType="h" fact="0.2594"/>
                  <dgm:constr type="l" for="ch" forName="parentText2" refType="w" fact="0.1848"/>
                  <dgm:constr type="t" for="ch" forName="parentText2" refType="h" fact="0.0865"/>
                  <dgm:constr type="w" for="ch" forName="parentText2" refType="w" fact="0.8152"/>
                  <dgm:constr type="h" for="ch" forName="parentText2" refType="h" fact="0.2594"/>
                  <dgm:constr type="l" for="ch" forName="parentText3" refType="w" fact="0.3696"/>
                  <dgm:constr type="t" for="ch" forName="parentText3" refType="h" fact="0.173"/>
                  <dgm:constr type="w" for="ch" forName="parentText3" refType="w" fact="0.6304"/>
                  <dgm:constr type="h" for="ch" forName="parentText3" refType="h" fact="0.2594"/>
                  <dgm:constr type="l" for="ch" forName="parentText4" refType="w" fact="0.5545"/>
                  <dgm:constr type="t" for="ch" forName="parentText4" refType="h" fact="0.2595"/>
                  <dgm:constr type="w" for="ch" forName="parentText4" refType="w" fact="0.4455"/>
                  <dgm:constr type="h" for="ch" forName="parentText4" refType="h" fact="0.2594"/>
                  <dgm:constr type="l" for="ch" forName="parentText5" refType="w" fact="0.7393"/>
                  <dgm:constr type="t" for="ch" forName="parentText5" refType="h" fact="0.346"/>
                  <dgm:constr type="w" for="ch" forName="parentText5" refType="w" fact="0.2607"/>
                  <dgm:constr type="h" for="ch" forName="parentText5" refType="h" fact="0.2594"/>
                </dgm:constrLst>
              </dgm:if>
              <dgm:else name="Name51">
                <dgm:constrLst>
                  <dgm:constr type="primFontSz" for="des" forName="childText1" val="65"/>
                  <dgm:constr type="primFontSz" for="des" forName="parentText1" val="65"/>
                  <dgm:constr type="primFontSz" for="des" forName="childText1" refType="primFontSz" refFor="des" refForName="parentText1" op="lte"/>
                  <dgm:constr type="primFontSz" for="des" forName="childText2" refType="primFontSz" refFor="des" refForName="parentText1" op="lte"/>
                  <dgm:constr type="primFontSz" for="des" forName="childText3" refType="primFontSz" refFor="des" refForName="parentText1" op="lte"/>
                  <dgm:constr type="primFontSz" for="des" forName="childText4" refType="primFontSz" refFor="des" refForName="parentText1" op="lte"/>
                  <dgm:constr type="primFontSz" for="des" forName="childText5" refType="primFontSz" refFor="des" refForName="parentText1" op="lte"/>
                  <dgm:constr type="primFontSz" for="des" forName="childText1" refType="primFontSz" refFor="des" refForName="parentText2" op="lte"/>
                  <dgm:constr type="primFontSz" for="des" forName="childText2" refType="primFontSz" refFor="des" refForName="parentText2" op="lte"/>
                  <dgm:constr type="primFontSz" for="des" forName="childText3" refType="primFontSz" refFor="des" refForName="parentText2" op="lte"/>
                  <dgm:constr type="primFontSz" for="des" forName="childText4" refType="primFontSz" refFor="des" refForName="parentText2" op="lte"/>
                  <dgm:constr type="primFontSz" for="des" forName="childText5" refType="primFontSz" refFor="des" refForName="parentText2" op="lte"/>
                  <dgm:constr type="primFontSz" for="des" forName="childText1" refType="primFontSz" refFor="des" refForName="parentText3" op="lte"/>
                  <dgm:constr type="primFontSz" for="des" forName="childText2" refType="primFontSz" refFor="des" refForName="parentText3" op="lte"/>
                  <dgm:constr type="primFontSz" for="des" forName="childText3" refType="primFontSz" refFor="des" refForName="parentText3" op="lte"/>
                  <dgm:constr type="primFontSz" for="des" forName="childText4" refType="primFontSz" refFor="des" refForName="parentText3" op="lte"/>
                  <dgm:constr type="primFontSz" for="des" forName="childText5" refType="primFontSz" refFor="des" refForName="parentText3" op="lte"/>
                  <dgm:constr type="primFontSz" for="des" forName="childText1" refType="primFontSz" refFor="des" refForName="parentText4" op="lte"/>
                  <dgm:constr type="primFontSz" for="des" forName="childText2" refType="primFontSz" refFor="des" refForName="parentText4" op="lte"/>
                  <dgm:constr type="primFontSz" for="des" forName="childText3" refType="primFontSz" refFor="des" refForName="parentText4" op="lte"/>
                  <dgm:constr type="primFontSz" for="des" forName="childText4" refType="primFontSz" refFor="des" refForName="parentText4" op="lte"/>
                  <dgm:constr type="primFontSz" for="des" forName="childText5" refType="primFontSz" refFor="des" refForName="parentText4" op="lte"/>
                  <dgm:constr type="primFontSz" for="des" forName="childText1" refType="primFontSz" refFor="des" refForName="parentText5" op="lte"/>
                  <dgm:constr type="primFontSz" for="des" forName="childText2" refType="primFontSz" refFor="des" refForName="parentText5" op="lte"/>
                  <dgm:constr type="primFontSz" for="des" forName="childText3" refType="primFontSz" refFor="des" refForName="parentText5" op="lte"/>
                  <dgm:constr type="primFontSz" for="des" forName="childText4" refType="primFontSz" refFor="des" refForName="parentText5" op="lte"/>
                  <dgm:constr type="primFontSz" for="des" forName="childText5" refType="primFontSz" refFor="des" refForName="parentText5" op="lte"/>
                  <dgm:constr type="primFontSz" for="des" forName="parentText2" refType="primFontSz" refFor="des" refForName="parentText1" op="equ"/>
                  <dgm:constr type="primFontSz" for="des" forName="parentText3" refType="primFontSz" refFor="des" refForName="parentText1" op="equ"/>
                  <dgm:constr type="primFontSz" for="des" forName="parentText4" refType="primFontSz" refFor="des" refForName="parentText1" op="equ"/>
                  <dgm:constr type="primFontSz" for="des" forName="parentText5" refType="primFontSz" refFor="des" refForName="parentText1" op="equ"/>
                  <dgm:constr type="primFontSz" for="des" forName="childText2" refType="primFontSz" refFor="des" refForName="childText1" op="equ"/>
                  <dgm:constr type="primFontSz" for="des" forName="childText3" refType="primFontSz" refFor="des" refForName="childText1" op="equ"/>
                  <dgm:constr type="primFontSz" for="des" forName="childText4" refType="primFontSz" refFor="des" refForName="childText1" op="equ"/>
                  <dgm:constr type="primFontSz" for="des" forName="childText5" refType="primFontSz" refFor="des" refForName="childText1" op="equ"/>
                  <dgm:constr type="l" for="ch" forName="childText1" refType="w" fact="0.81518"/>
                  <dgm:constr type="t" for="ch" forName="childText1" refType="h" fact="0.1997"/>
                  <dgm:constr type="w" for="ch" forName="childText1" refType="w" fact="0.18482"/>
                  <dgm:constr type="h" for="ch" forName="childText1" refType="h" fact="0.4763"/>
                  <dgm:constr type="l" for="ch" forName="childText2" refType="w" fact="0.63036"/>
                  <dgm:constr type="t" for="ch" forName="childText2" refType="h" fact="0.2862"/>
                  <dgm:constr type="w" for="ch" forName="childText2" refType="w" fact="0.18482"/>
                  <dgm:constr type="h" for="ch" forName="childText2" refType="h" fact="0.4763"/>
                  <dgm:constr type="l" for="ch" forName="childText3" refType="w" fact="0.44554"/>
                  <dgm:constr type="t" for="ch" forName="childText3" refType="h" fact="0.3727"/>
                  <dgm:constr type="w" for="ch" forName="childText3" refType="w" fact="0.18482"/>
                  <dgm:constr type="h" for="ch" forName="childText3" refType="h" fact="0.4763"/>
                  <dgm:constr type="l" for="ch" forName="childText4" refType="w" fact="0.26072"/>
                  <dgm:constr type="t" for="ch" forName="childText4" refType="h" fact="0.4592"/>
                  <dgm:constr type="w" for="ch" forName="childText4" refType="w" fact="0.18482"/>
                  <dgm:constr type="h" for="ch" forName="childText4" refType="h" fact="0.4763"/>
                  <dgm:constr type="l" for="ch" forName="childText5" refType="w" fact="0.0759"/>
                  <dgm:constr type="t" for="ch" forName="childText5" refType="h" fact="0.5457"/>
                  <dgm:constr type="w" for="ch" forName="childText5" refType="w" fact="0.18482"/>
                  <dgm:constr type="h" for="ch" forName="childText5" refType="h" fact="0.4763"/>
                  <dgm:constr type="l" for="ch" forName="parentText1" refType="w" fact="0"/>
                  <dgm:constr type="t" for="ch" forName="parentText1" refType="h" fact="0"/>
                  <dgm:constr type="w" for="ch" forName="parentText1" refType="w"/>
                  <dgm:constr type="h" for="ch" forName="parentText1" refType="h" fact="0.2594"/>
                  <dgm:constr type="l" for="ch" forName="parentText2" refType="w" fact="0"/>
                  <dgm:constr type="t" for="ch" forName="parentText2" refType="h" fact="0.0865"/>
                  <dgm:constr type="w" for="ch" forName="parentText2" refType="w" fact="0.8152"/>
                  <dgm:constr type="h" for="ch" forName="parentText2" refType="h" fact="0.2594"/>
                  <dgm:constr type="l" for="ch" forName="parentText3" refType="w" fact="0"/>
                  <dgm:constr type="t" for="ch" forName="parentText3" refType="h" fact="0.173"/>
                  <dgm:constr type="w" for="ch" forName="parentText3" refType="w" fact="0.6304"/>
                  <dgm:constr type="h" for="ch" forName="parentText3" refType="h" fact="0.2594"/>
                  <dgm:constr type="l" for="ch" forName="parentText4" refType="w" fact="0"/>
                  <dgm:constr type="t" for="ch" forName="parentText4" refType="h" fact="0.2595"/>
                  <dgm:constr type="w" for="ch" forName="parentText4" refType="w" fact="0.4455"/>
                  <dgm:constr type="h" for="ch" forName="parentText4" refType="h" fact="0.2594"/>
                  <dgm:constr type="l" for="ch" forName="parentText5" refType="w" fact="0"/>
                  <dgm:constr type="t" for="ch" forName="parentText5" refType="h" fact="0.346"/>
                  <dgm:constr type="w" for="ch" forName="parentText5" refType="w" fact="0.2607"/>
                  <dgm:constr type="h" for="ch" forName="parentText5" refType="h" fact="0.2594"/>
                </dgm:constrLst>
              </dgm:else>
            </dgm:choose>
          </dgm:else>
        </dgm:choose>
      </dgm:else>
    </dgm:choose>
    <dgm:forEach name="Name52" axis="ch" ptType="node" cnt="1">
      <dgm:layoutNode name="parentText1" styleLbl="node1">
        <dgm:varLst>
          <dgm:chMax/>
          <dgm:chPref val="3"/>
          <dgm:bulletEnabled val="1"/>
        </dgm:varLst>
        <dgm:choose name="Name53">
          <dgm:if name="Name54" func="var" arg="dir" op="equ" val="norm">
            <dgm:alg type="tx">
              <dgm:param type="parTxLTRAlign" val="l"/>
            </dgm:alg>
            <dgm:shape xmlns:r="http://schemas.openxmlformats.org/officeDocument/2006/relationships" type="rightArrow" r:blip="">
              <dgm:adjLst>
                <dgm:adj idx="1" val="0.5"/>
                <dgm:adj idx="2" val="0.5"/>
              </dgm:adjLst>
            </dgm:shape>
            <dgm:constrLst>
              <dgm:constr type="lMarg" refType="primFontSz" fact="0.3"/>
              <dgm:constr type="rMarg" val="20"/>
              <dgm:constr type="tMarg" refType="primFontSz" fact="0.3"/>
              <dgm:constr type="bMarg" refType="h" fact="0.45"/>
            </dgm:constrLst>
          </dgm:if>
          <dgm:else name="Name55">
            <dgm:alg type="tx">
              <dgm:param type="parTxLTRAlign" val="r"/>
            </dgm:alg>
            <dgm:shape xmlns:r="http://schemas.openxmlformats.org/officeDocument/2006/relationships" type="leftArrow" r:blip="">
              <dgm:adjLst>
                <dgm:adj idx="1" val="0.5"/>
                <dgm:adj idx="2" val="0.5"/>
              </dgm:adjLst>
            </dgm:shape>
            <dgm:constrLst>
              <dgm:constr type="lMarg" val="20"/>
              <dgm:constr type="rMarg" refType="primFontSz" fact="0.3"/>
              <dgm:constr type="tMarg" refType="primFontSz" fact="0.3"/>
              <dgm:constr type="bMarg" refType="h" fact="0.45"/>
            </dgm:constrLst>
          </dgm:else>
        </dgm:choose>
        <dgm:presOf axis="self" ptType="node"/>
        <dgm:ruleLst>
          <dgm:rule type="primFontSz" val="5" fact="NaN" max="NaN"/>
        </dgm:ruleLst>
      </dgm:layoutNode>
      <dgm:choose name="Name56">
        <dgm:if name="Name57" axis="ch" ptType="node" func="cnt" op="gte" val="1">
          <dgm:layoutNode name="childText1" styleLbl="solidAlignAcc1">
            <dgm:varLst>
              <dgm:chMax val="0"/>
              <dgm:chPref val="0"/>
              <dgm:bulletEnabled val="1"/>
            </dgm:varLst>
            <dgm:alg type="tx">
              <dgm:param type="txAnchorVert" val="t"/>
              <dgm:param type="parTxLTRAlign" val="l"/>
            </dgm:alg>
            <dgm:shape xmlns:r="http://schemas.openxmlformats.org/officeDocument/2006/relationships" type="rect" r:blip="">
              <dgm:adjLst/>
            </dgm:shape>
            <dgm:presOf axis="des" ptType="node"/>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if>
        <dgm:else name="Name58"/>
      </dgm:choose>
    </dgm:forEach>
    <dgm:forEach name="Name59" axis="ch" ptType="node" st="2" cnt="1">
      <dgm:layoutNode name="parentText2" styleLbl="node1">
        <dgm:varLst>
          <dgm:chMax/>
          <dgm:chPref val="3"/>
          <dgm:bulletEnabled val="1"/>
        </dgm:varLst>
        <dgm:choose name="Name60">
          <dgm:if name="Name61" func="var" arg="dir" op="equ" val="norm">
            <dgm:alg type="tx">
              <dgm:param type="parTxLTRAlign" val="l"/>
            </dgm:alg>
            <dgm:shape xmlns:r="http://schemas.openxmlformats.org/officeDocument/2006/relationships" type="rightArrow" r:blip="">
              <dgm:adjLst>
                <dgm:adj idx="1" val="0.5"/>
                <dgm:adj idx="2" val="0.5"/>
              </dgm:adjLst>
            </dgm:shape>
            <dgm:constrLst>
              <dgm:constr type="lMarg" refType="primFontSz" fact="0.3"/>
              <dgm:constr type="rMarg" val="20"/>
              <dgm:constr type="tMarg" refType="primFontSz" fact="0.3"/>
              <dgm:constr type="bMarg" refType="h" fact="0.45"/>
            </dgm:constrLst>
          </dgm:if>
          <dgm:else name="Name62">
            <dgm:alg type="tx">
              <dgm:param type="parTxLTRAlign" val="r"/>
            </dgm:alg>
            <dgm:shape xmlns:r="http://schemas.openxmlformats.org/officeDocument/2006/relationships" type="leftArrow" r:blip="">
              <dgm:adjLst>
                <dgm:adj idx="1" val="0.5"/>
                <dgm:adj idx="2" val="0.5"/>
              </dgm:adjLst>
            </dgm:shape>
            <dgm:constrLst>
              <dgm:constr type="lMarg" val="20"/>
              <dgm:constr type="rMarg" refType="primFontSz" fact="0.3"/>
              <dgm:constr type="tMarg" refType="primFontSz" fact="0.3"/>
              <dgm:constr type="bMarg" refType="h" fact="0.45"/>
            </dgm:constrLst>
          </dgm:else>
        </dgm:choose>
        <dgm:presOf axis="self" ptType="node"/>
        <dgm:ruleLst>
          <dgm:rule type="primFontSz" val="5" fact="NaN" max="NaN"/>
        </dgm:ruleLst>
      </dgm:layoutNode>
      <dgm:choose name="Name63">
        <dgm:if name="Name64" axis="ch" ptType="node" func="cnt" op="gte" val="1">
          <dgm:layoutNode name="childText2" styleLbl="solidAlignAcc1">
            <dgm:varLst>
              <dgm:chMax val="0"/>
              <dgm:chPref val="0"/>
              <dgm:bulletEnabled val="1"/>
            </dgm:varLst>
            <dgm:alg type="tx">
              <dgm:param type="txAnchorVert" val="t"/>
              <dgm:param type="parTxLTRAlign" val="l"/>
            </dgm:alg>
            <dgm:shape xmlns:r="http://schemas.openxmlformats.org/officeDocument/2006/relationships" type="rect" r:blip="">
              <dgm:adjLst/>
            </dgm:shape>
            <dgm:presOf axis="des" ptType="node"/>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if>
        <dgm:else name="Name65"/>
      </dgm:choose>
    </dgm:forEach>
    <dgm:forEach name="Name66" axis="ch" ptType="node" st="3" cnt="1">
      <dgm:layoutNode name="parentText3" styleLbl="node1">
        <dgm:varLst>
          <dgm:chMax/>
          <dgm:chPref val="3"/>
          <dgm:bulletEnabled val="1"/>
        </dgm:varLst>
        <dgm:choose name="Name67">
          <dgm:if name="Name68" func="var" arg="dir" op="equ" val="norm">
            <dgm:alg type="tx">
              <dgm:param type="parTxLTRAlign" val="l"/>
            </dgm:alg>
            <dgm:shape xmlns:r="http://schemas.openxmlformats.org/officeDocument/2006/relationships" type="rightArrow" r:blip="">
              <dgm:adjLst>
                <dgm:adj idx="1" val="0.5"/>
                <dgm:adj idx="2" val="0.5"/>
              </dgm:adjLst>
            </dgm:shape>
            <dgm:constrLst>
              <dgm:constr type="lMarg" refType="primFontSz" fact="0.3"/>
              <dgm:constr type="rMarg" val="20"/>
              <dgm:constr type="tMarg" refType="primFontSz" fact="0.3"/>
              <dgm:constr type="bMarg" refType="h" fact="0.45"/>
            </dgm:constrLst>
          </dgm:if>
          <dgm:else name="Name69">
            <dgm:alg type="tx">
              <dgm:param type="parTxLTRAlign" val="r"/>
            </dgm:alg>
            <dgm:shape xmlns:r="http://schemas.openxmlformats.org/officeDocument/2006/relationships" type="leftArrow" r:blip="">
              <dgm:adjLst>
                <dgm:adj idx="1" val="0.5"/>
                <dgm:adj idx="2" val="0.5"/>
              </dgm:adjLst>
            </dgm:shape>
            <dgm:constrLst>
              <dgm:constr type="lMarg" val="20"/>
              <dgm:constr type="rMarg" refType="primFontSz" fact="0.3"/>
              <dgm:constr type="tMarg" refType="primFontSz" fact="0.3"/>
              <dgm:constr type="bMarg" refType="h" fact="0.45"/>
            </dgm:constrLst>
          </dgm:else>
        </dgm:choose>
        <dgm:presOf axis="self" ptType="node"/>
        <dgm:ruleLst>
          <dgm:rule type="primFontSz" val="5" fact="NaN" max="NaN"/>
        </dgm:ruleLst>
      </dgm:layoutNode>
      <dgm:choose name="Name70">
        <dgm:if name="Name71" axis="ch" ptType="node" func="cnt" op="gte" val="1">
          <dgm:layoutNode name="childText3" styleLbl="solidAlignAcc1">
            <dgm:varLst>
              <dgm:chMax val="0"/>
              <dgm:chPref val="0"/>
              <dgm:bulletEnabled val="1"/>
            </dgm:varLst>
            <dgm:alg type="tx">
              <dgm:param type="txAnchorVert" val="t"/>
              <dgm:param type="parTxLTRAlign" val="l"/>
            </dgm:alg>
            <dgm:shape xmlns:r="http://schemas.openxmlformats.org/officeDocument/2006/relationships" type="rect" r:blip="">
              <dgm:adjLst/>
            </dgm:shape>
            <dgm:presOf axis="des" ptType="node"/>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if>
        <dgm:else name="Name72"/>
      </dgm:choose>
    </dgm:forEach>
    <dgm:forEach name="Name73" axis="ch" ptType="node" st="4" cnt="1">
      <dgm:layoutNode name="parentText4" styleLbl="node1">
        <dgm:varLst>
          <dgm:chMax/>
          <dgm:chPref val="3"/>
          <dgm:bulletEnabled val="1"/>
        </dgm:varLst>
        <dgm:choose name="Name74">
          <dgm:if name="Name75" func="var" arg="dir" op="equ" val="norm">
            <dgm:alg type="tx">
              <dgm:param type="parTxLTRAlign" val="l"/>
            </dgm:alg>
            <dgm:shape xmlns:r="http://schemas.openxmlformats.org/officeDocument/2006/relationships" type="rightArrow" r:blip="">
              <dgm:adjLst>
                <dgm:adj idx="1" val="0.5"/>
                <dgm:adj idx="2" val="0.5"/>
              </dgm:adjLst>
            </dgm:shape>
            <dgm:constrLst>
              <dgm:constr type="lMarg" refType="primFontSz" fact="0.3"/>
              <dgm:constr type="rMarg" val="20"/>
              <dgm:constr type="tMarg" refType="primFontSz" fact="0.3"/>
              <dgm:constr type="bMarg" refType="h" fact="0.45"/>
            </dgm:constrLst>
          </dgm:if>
          <dgm:else name="Name76">
            <dgm:alg type="tx">
              <dgm:param type="parTxLTRAlign" val="r"/>
            </dgm:alg>
            <dgm:shape xmlns:r="http://schemas.openxmlformats.org/officeDocument/2006/relationships" type="leftArrow" r:blip="">
              <dgm:adjLst>
                <dgm:adj idx="1" val="0.5"/>
                <dgm:adj idx="2" val="0.5"/>
              </dgm:adjLst>
            </dgm:shape>
            <dgm:constrLst>
              <dgm:constr type="lMarg" val="20"/>
              <dgm:constr type="rMarg" refType="primFontSz" fact="0.3"/>
              <dgm:constr type="tMarg" refType="primFontSz" fact="0.3"/>
              <dgm:constr type="bMarg" refType="h" fact="0.45"/>
            </dgm:constrLst>
          </dgm:else>
        </dgm:choose>
        <dgm:presOf axis="self" ptType="node"/>
        <dgm:ruleLst>
          <dgm:rule type="primFontSz" val="5" fact="NaN" max="NaN"/>
        </dgm:ruleLst>
      </dgm:layoutNode>
      <dgm:choose name="Name77">
        <dgm:if name="Name78" axis="ch" ptType="node" func="cnt" op="gte" val="1">
          <dgm:layoutNode name="childText4" styleLbl="solidAlignAcc1">
            <dgm:varLst>
              <dgm:chMax val="0"/>
              <dgm:chPref val="0"/>
              <dgm:bulletEnabled val="1"/>
            </dgm:varLst>
            <dgm:alg type="tx">
              <dgm:param type="txAnchorVert" val="t"/>
              <dgm:param type="parTxLTRAlign" val="l"/>
            </dgm:alg>
            <dgm:shape xmlns:r="http://schemas.openxmlformats.org/officeDocument/2006/relationships" type="rect" r:blip="">
              <dgm:adjLst/>
            </dgm:shape>
            <dgm:presOf axis="des" ptType="node"/>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if>
        <dgm:else name="Name79"/>
      </dgm:choose>
    </dgm:forEach>
    <dgm:forEach name="Name80" axis="ch" ptType="node" st="5" cnt="1">
      <dgm:layoutNode name="parentText5" styleLbl="node1">
        <dgm:varLst>
          <dgm:chMax/>
          <dgm:chPref val="3"/>
          <dgm:bulletEnabled val="1"/>
        </dgm:varLst>
        <dgm:choose name="Name81">
          <dgm:if name="Name82" func="var" arg="dir" op="equ" val="norm">
            <dgm:alg type="tx">
              <dgm:param type="parTxLTRAlign" val="l"/>
            </dgm:alg>
            <dgm:shape xmlns:r="http://schemas.openxmlformats.org/officeDocument/2006/relationships" type="rightArrow" r:blip="">
              <dgm:adjLst>
                <dgm:adj idx="1" val="0.5"/>
                <dgm:adj idx="2" val="0.5"/>
              </dgm:adjLst>
            </dgm:shape>
            <dgm:constrLst>
              <dgm:constr type="lMarg" refType="primFontSz" fact="0.3"/>
              <dgm:constr type="rMarg" val="20"/>
              <dgm:constr type="tMarg" refType="primFontSz" fact="0.3"/>
              <dgm:constr type="bMarg" refType="h" fact="0.45"/>
            </dgm:constrLst>
          </dgm:if>
          <dgm:else name="Name83">
            <dgm:alg type="tx">
              <dgm:param type="parTxLTRAlign" val="r"/>
            </dgm:alg>
            <dgm:shape xmlns:r="http://schemas.openxmlformats.org/officeDocument/2006/relationships" type="leftArrow" r:blip="">
              <dgm:adjLst>
                <dgm:adj idx="1" val="0.5"/>
                <dgm:adj idx="2" val="0.5"/>
              </dgm:adjLst>
            </dgm:shape>
            <dgm:constrLst>
              <dgm:constr type="lMarg" val="20"/>
              <dgm:constr type="rMarg" refType="primFontSz" fact="0.3"/>
              <dgm:constr type="tMarg" refType="primFontSz" fact="0.3"/>
              <dgm:constr type="bMarg" refType="h" fact="0.45"/>
            </dgm:constrLst>
          </dgm:else>
        </dgm:choose>
        <dgm:presOf axis="self" ptType="node"/>
        <dgm:ruleLst>
          <dgm:rule type="primFontSz" val="5" fact="NaN" max="NaN"/>
        </dgm:ruleLst>
      </dgm:layoutNode>
      <dgm:choose name="Name84">
        <dgm:if name="Name85" axis="ch" ptType="node" func="cnt" op="gte" val="1">
          <dgm:layoutNode name="childText5" styleLbl="solidAlignAcc1">
            <dgm:varLst>
              <dgm:chMax val="0"/>
              <dgm:chPref val="0"/>
              <dgm:bulletEnabled val="1"/>
            </dgm:varLst>
            <dgm:alg type="tx">
              <dgm:param type="txAnchorVert" val="t"/>
              <dgm:param type="parTxLTRAlign" val="l"/>
            </dgm:alg>
            <dgm:shape xmlns:r="http://schemas.openxmlformats.org/officeDocument/2006/relationships" type="rect" r:blip="">
              <dgm:adjLst/>
            </dgm:shape>
            <dgm:presOf axis="des" ptType="node"/>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if>
        <dgm:else name="Name86"/>
      </dgm:choos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B744DEA-EE7D-4B34-A17F-A9C657508F6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_Hebrews Series Outline TEMPLATE.dotx</Template>
  <TotalTime>24</TotalTime>
  <Pages>4</Pages>
  <Words>294</Words>
  <Characters>1677</Characters>
  <Application>Microsoft Office Word</Application>
  <DocSecurity>0</DocSecurity>
  <Lines>13</Lines>
  <Paragraphs>3</Paragraphs>
  <ScaleCrop>false</ScaleCrop>
  <Company/>
  <LinksUpToDate>false</LinksUpToDate>
  <CharactersWithSpaces>1968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Joo Hui Lee</dc:creator>
  <cp:keywords/>
  <dc:description/>
  <cp:lastModifiedBy>Jason Tan</cp:lastModifiedBy>
  <cp:revision>8</cp:revision>
  <cp:lastPrinted>2018-01-07T09:54:00Z</cp:lastPrinted>
  <dcterms:created xsi:type="dcterms:W3CDTF">2021-05-30T03:03:00Z</dcterms:created>
  <dcterms:modified xsi:type="dcterms:W3CDTF">2021-05-30T03:52:00Z</dcterms:modified>
</cp:coreProperties>
</file>