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3ED3" w14:textId="77777777" w:rsidR="001B3221" w:rsidRDefault="001B3221" w:rsidP="00116C1D">
      <w:pPr>
        <w:spacing w:after="0"/>
        <w:rPr>
          <w:sz w:val="32"/>
        </w:rPr>
        <w:sectPr w:rsidR="001B3221" w:rsidSect="003B637F">
          <w:footerReference w:type="default" r:id="rId8"/>
          <w:headerReference w:type="first" r:id="rId9"/>
          <w:footerReference w:type="first" r:id="rId10"/>
          <w:pgSz w:w="11906" w:h="16838"/>
          <w:pgMar w:top="1440" w:right="1106" w:bottom="284" w:left="1080" w:header="708" w:footer="708" w:gutter="0"/>
          <w:cols w:space="708"/>
          <w:titlePg/>
          <w:docGrid w:linePitch="360"/>
        </w:sectPr>
      </w:pPr>
    </w:p>
    <w:p w14:paraId="436A199E" w14:textId="6818C1F9" w:rsidR="00116C1D" w:rsidRPr="001B3221" w:rsidRDefault="00647786" w:rsidP="001B3221">
      <w:pPr>
        <w:pStyle w:val="Title"/>
      </w:pPr>
      <w:r w:rsidRPr="00647786">
        <w:t xml:space="preserve">Galatians </w:t>
      </w:r>
      <w:r>
        <w:t>3</w:t>
      </w:r>
      <w:r w:rsidRPr="00647786">
        <w:t>:</w:t>
      </w:r>
      <w:r>
        <w:t>19</w:t>
      </w:r>
      <w:r w:rsidRPr="00647786">
        <w:t>-</w:t>
      </w:r>
      <w:r>
        <w:t>4:</w:t>
      </w:r>
      <w:r w:rsidRPr="00647786">
        <w:t>1</w:t>
      </w:r>
      <w:r>
        <w:t>1</w:t>
      </w:r>
    </w:p>
    <w:p w14:paraId="58658AA1" w14:textId="6F322E09" w:rsidR="00116C1D" w:rsidRPr="00357A97" w:rsidRDefault="007548B0" w:rsidP="00357A97">
      <w:pPr>
        <w:rPr>
          <w:sz w:val="18"/>
        </w:rPr>
      </w:pPr>
      <w:r>
        <w:rPr>
          <w:sz w:val="24"/>
        </w:rPr>
        <w:t>03</w:t>
      </w:r>
      <w:r w:rsidR="00357A97">
        <w:rPr>
          <w:sz w:val="24"/>
        </w:rPr>
        <w:t xml:space="preserve"> </w:t>
      </w:r>
      <w:r>
        <w:rPr>
          <w:sz w:val="24"/>
        </w:rPr>
        <w:t>Dec</w:t>
      </w:r>
      <w:r w:rsidR="00357A97">
        <w:rPr>
          <w:sz w:val="24"/>
        </w:rPr>
        <w:t xml:space="preserve"> 2017</w:t>
      </w:r>
    </w:p>
    <w:p w14:paraId="7987F3E0" w14:textId="1D69E518" w:rsidR="00EB487F" w:rsidRPr="00EB487F" w:rsidRDefault="00E21994" w:rsidP="00357A97">
      <w:pPr>
        <w:pStyle w:val="Heading1"/>
        <w:rPr>
          <w:szCs w:val="28"/>
        </w:rPr>
      </w:pPr>
      <w:r w:rsidRPr="00E21994">
        <w:rPr>
          <w:szCs w:val="28"/>
        </w:rPr>
        <w:t>Introduction: Keeping up with the times</w:t>
      </w:r>
    </w:p>
    <w:p w14:paraId="0A4B11B7" w14:textId="6C747A3A" w:rsidR="00EB487F" w:rsidRDefault="00EB487F" w:rsidP="00EB487F"/>
    <w:p w14:paraId="4B81F4BC" w14:textId="77777777" w:rsidR="00801F26" w:rsidRPr="00C66CE6" w:rsidRDefault="00801F26" w:rsidP="00EB487F"/>
    <w:p w14:paraId="6FA3C911" w14:textId="46BAAFEA" w:rsidR="00EB487F" w:rsidRPr="00EB487F" w:rsidRDefault="00E21994" w:rsidP="00C66CE6">
      <w:pPr>
        <w:pStyle w:val="Heading1"/>
      </w:pPr>
      <w:r w:rsidRPr="00E21994">
        <w:t>The question to be asking: Why then the Law?</w:t>
      </w:r>
    </w:p>
    <w:p w14:paraId="79657234" w14:textId="77777777" w:rsidR="00EB487F" w:rsidRPr="00C66CE6" w:rsidRDefault="00EB487F" w:rsidP="00EB487F"/>
    <w:p w14:paraId="026F369F" w14:textId="06506F73" w:rsidR="00EB487F" w:rsidRDefault="00E21994" w:rsidP="00C66CE6">
      <w:pPr>
        <w:pStyle w:val="Heading2"/>
      </w:pPr>
      <w:r w:rsidRPr="00E21994">
        <w:t>What the Judaizers thought</w:t>
      </w:r>
    </w:p>
    <w:p w14:paraId="7C359248" w14:textId="5396BF44" w:rsidR="00CA609D" w:rsidRDefault="00CA609D" w:rsidP="00C66CE6">
      <w:pPr>
        <w:ind w:left="720"/>
      </w:pPr>
    </w:p>
    <w:p w14:paraId="59346DEA" w14:textId="77777777" w:rsidR="00801F26" w:rsidRPr="00C66CE6" w:rsidRDefault="00801F26" w:rsidP="00C66CE6">
      <w:pPr>
        <w:ind w:left="720"/>
      </w:pPr>
    </w:p>
    <w:p w14:paraId="34BFADDB" w14:textId="28235FBA" w:rsidR="00EB487F" w:rsidRDefault="00E21994" w:rsidP="00C66CE6">
      <w:pPr>
        <w:pStyle w:val="Heading2"/>
      </w:pPr>
      <w:r w:rsidRPr="00E21994">
        <w:t>What Paul thought</w:t>
      </w:r>
    </w:p>
    <w:p w14:paraId="7735F6FD" w14:textId="4B699E85" w:rsidR="00C66CE6" w:rsidRDefault="00C66CE6" w:rsidP="00C66CE6">
      <w:pPr>
        <w:ind w:left="720"/>
      </w:pPr>
    </w:p>
    <w:p w14:paraId="2DF33F77" w14:textId="77777777" w:rsidR="00801F26" w:rsidRPr="00C66CE6" w:rsidRDefault="00801F26" w:rsidP="00C66CE6">
      <w:pPr>
        <w:ind w:left="720"/>
      </w:pPr>
    </w:p>
    <w:p w14:paraId="5B2D7175" w14:textId="51D053BB" w:rsidR="00EB487F" w:rsidRDefault="00677072" w:rsidP="00C66CE6">
      <w:pPr>
        <w:pStyle w:val="Heading1"/>
      </w:pPr>
      <w:r w:rsidRPr="00677072">
        <w:t>The Law was added, temporary, and served God’s purposes (3.19-20)</w:t>
      </w:r>
    </w:p>
    <w:p w14:paraId="7C2738A5" w14:textId="77777777" w:rsidR="00CA609D" w:rsidRPr="00CA609D" w:rsidRDefault="00CA609D" w:rsidP="00EB487F"/>
    <w:p w14:paraId="69E69E29" w14:textId="4F4E857A" w:rsidR="00E21994" w:rsidRPr="00E21994" w:rsidRDefault="00E21994" w:rsidP="00E21994">
      <w:pPr>
        <w:pStyle w:val="Heading2"/>
      </w:pPr>
      <w:r w:rsidRPr="00E21994">
        <w:t>“Because of transgressions”</w:t>
      </w:r>
    </w:p>
    <w:p w14:paraId="4F0FA17E" w14:textId="67D68854" w:rsidR="006D6F16" w:rsidRDefault="006D6F16" w:rsidP="00C66CE6">
      <w:pPr>
        <w:ind w:left="720"/>
      </w:pPr>
    </w:p>
    <w:p w14:paraId="2C38DF06" w14:textId="77777777" w:rsidR="00801F26" w:rsidRPr="00CA609D" w:rsidRDefault="00801F26" w:rsidP="00C66CE6">
      <w:pPr>
        <w:ind w:left="720"/>
      </w:pPr>
    </w:p>
    <w:p w14:paraId="7B70614D" w14:textId="59EEA62B" w:rsidR="002F23EE" w:rsidRDefault="00E21994" w:rsidP="00C66CE6">
      <w:pPr>
        <w:pStyle w:val="Heading2"/>
      </w:pPr>
      <w:r w:rsidRPr="00E21994">
        <w:t>UNTIL Christ came</w:t>
      </w:r>
    </w:p>
    <w:p w14:paraId="5F23E885" w14:textId="1CD0C139" w:rsidR="00DC544B" w:rsidRDefault="00DC544B" w:rsidP="00C66CE6">
      <w:pPr>
        <w:ind w:left="720"/>
      </w:pPr>
    </w:p>
    <w:p w14:paraId="0F916B98" w14:textId="77777777" w:rsidR="00801F26" w:rsidRPr="00CA609D" w:rsidRDefault="00801F26" w:rsidP="00C66CE6">
      <w:pPr>
        <w:ind w:left="720"/>
      </w:pPr>
    </w:p>
    <w:p w14:paraId="4FB64F38" w14:textId="679B8DDB" w:rsidR="002F23EE" w:rsidRDefault="00E21994" w:rsidP="00C66CE6">
      <w:pPr>
        <w:pStyle w:val="Heading2"/>
      </w:pPr>
      <w:r w:rsidRPr="00E21994">
        <w:t>Angels and a mediator</w:t>
      </w:r>
    </w:p>
    <w:p w14:paraId="4FE3E835" w14:textId="58D96F6C" w:rsidR="002F23EE" w:rsidRDefault="002F23EE" w:rsidP="00C66CE6">
      <w:pPr>
        <w:ind w:left="720"/>
      </w:pPr>
    </w:p>
    <w:p w14:paraId="28946DD5" w14:textId="77777777" w:rsidR="00801F26" w:rsidRPr="00CA609D" w:rsidRDefault="00801F26" w:rsidP="00C66CE6">
      <w:pPr>
        <w:ind w:left="720"/>
      </w:pPr>
    </w:p>
    <w:p w14:paraId="263638B2" w14:textId="51CB9AAB" w:rsidR="001D7CF4" w:rsidRDefault="00677072" w:rsidP="00C66CE6">
      <w:pPr>
        <w:pStyle w:val="Heading1"/>
      </w:pPr>
      <w:r w:rsidRPr="00677072">
        <w:t xml:space="preserve">The Law confined </w:t>
      </w:r>
      <w:proofErr w:type="gramStart"/>
      <w:r w:rsidRPr="00677072">
        <w:t>the human race</w:t>
      </w:r>
      <w:proofErr w:type="gramEnd"/>
      <w:r w:rsidRPr="00677072">
        <w:t xml:space="preserve"> for The Son of God’s arrival (3.21-25)</w:t>
      </w:r>
    </w:p>
    <w:p w14:paraId="4986196E" w14:textId="77777777" w:rsidR="00D61C65" w:rsidRPr="00CA609D" w:rsidRDefault="00D61C65" w:rsidP="00EB487F"/>
    <w:p w14:paraId="6F917E38" w14:textId="19069DEF" w:rsidR="00444D4C" w:rsidRPr="00E21994" w:rsidRDefault="00647786" w:rsidP="00444D4C">
      <w:pPr>
        <w:pStyle w:val="Heading2"/>
      </w:pPr>
      <w:r w:rsidRPr="00647786">
        <w:t>The curse of God’s righteous law is like a prison guard</w:t>
      </w:r>
    </w:p>
    <w:p w14:paraId="3BA42FA4" w14:textId="614657EC" w:rsidR="00444D4C" w:rsidRDefault="00444D4C" w:rsidP="00444D4C">
      <w:pPr>
        <w:ind w:left="720"/>
      </w:pPr>
    </w:p>
    <w:p w14:paraId="62A7E6E1" w14:textId="77777777" w:rsidR="00801F26" w:rsidRPr="00CA609D" w:rsidRDefault="00801F26" w:rsidP="00444D4C">
      <w:pPr>
        <w:ind w:left="720"/>
      </w:pPr>
    </w:p>
    <w:p w14:paraId="24C485D0" w14:textId="7F5D1933" w:rsidR="00444D4C" w:rsidRDefault="00647786" w:rsidP="00444D4C">
      <w:pPr>
        <w:pStyle w:val="Heading2"/>
      </w:pPr>
      <w:r w:rsidRPr="00647786">
        <w:t>The Law is a ‘</w:t>
      </w:r>
      <w:proofErr w:type="spellStart"/>
      <w:r w:rsidRPr="00647786">
        <w:rPr>
          <w:i/>
        </w:rPr>
        <w:t>paidagogos</w:t>
      </w:r>
      <w:proofErr w:type="spellEnd"/>
      <w:r w:rsidRPr="00647786">
        <w:t>’</w:t>
      </w:r>
    </w:p>
    <w:p w14:paraId="224E513C" w14:textId="77777777" w:rsidR="00444D4C" w:rsidRPr="00CA609D" w:rsidRDefault="00444D4C" w:rsidP="00444D4C">
      <w:pPr>
        <w:ind w:left="720"/>
      </w:pPr>
    </w:p>
    <w:p w14:paraId="3A1D7009" w14:textId="48C247C9" w:rsidR="00444D4C" w:rsidRDefault="00647786" w:rsidP="00647786">
      <w:pPr>
        <w:pStyle w:val="Heading2"/>
      </w:pPr>
      <w:r w:rsidRPr="00647786">
        <w:lastRenderedPageBreak/>
        <w:t>Application: What power that is B.C. are you under?</w:t>
      </w:r>
    </w:p>
    <w:p w14:paraId="6048B65F" w14:textId="5E512006" w:rsidR="00647786" w:rsidRDefault="00647786" w:rsidP="00647786">
      <w:pPr>
        <w:ind w:left="720"/>
      </w:pPr>
    </w:p>
    <w:p w14:paraId="694681A9" w14:textId="77777777" w:rsidR="00801F26" w:rsidRPr="00647786" w:rsidRDefault="00801F26" w:rsidP="00647786">
      <w:pPr>
        <w:ind w:left="720"/>
      </w:pPr>
    </w:p>
    <w:p w14:paraId="16408B72" w14:textId="47FB48B6" w:rsidR="00647786" w:rsidRDefault="00647786" w:rsidP="00647786">
      <w:pPr>
        <w:pStyle w:val="Heading1"/>
      </w:pPr>
      <w:r w:rsidRPr="00647786">
        <w:t>What it means for those who are in Christ (3.26-29)</w:t>
      </w:r>
    </w:p>
    <w:p w14:paraId="0B314C4B" w14:textId="77777777" w:rsidR="00647786" w:rsidRPr="00647786" w:rsidRDefault="00647786" w:rsidP="00647786"/>
    <w:p w14:paraId="46A6804F" w14:textId="414ED4BF" w:rsidR="00444D4C" w:rsidRPr="00E21994" w:rsidRDefault="00647786" w:rsidP="00444D4C">
      <w:pPr>
        <w:pStyle w:val="Heading2"/>
      </w:pPr>
      <w:r w:rsidRPr="00647786">
        <w:t>Your status is “in Christ”</w:t>
      </w:r>
    </w:p>
    <w:p w14:paraId="7C95412B" w14:textId="50E9176C" w:rsidR="00444D4C" w:rsidRDefault="00444D4C" w:rsidP="00444D4C">
      <w:pPr>
        <w:ind w:left="720"/>
      </w:pPr>
    </w:p>
    <w:p w14:paraId="19345AB6" w14:textId="77777777" w:rsidR="00801F26" w:rsidRPr="00CA609D" w:rsidRDefault="00801F26" w:rsidP="00444D4C">
      <w:pPr>
        <w:ind w:left="720"/>
      </w:pPr>
    </w:p>
    <w:p w14:paraId="04F21319" w14:textId="35B6B079" w:rsidR="00444D4C" w:rsidRDefault="00647786" w:rsidP="00444D4C">
      <w:pPr>
        <w:pStyle w:val="Heading2"/>
      </w:pPr>
      <w:r w:rsidRPr="00647786">
        <w:t>You are heirs according to promise</w:t>
      </w:r>
    </w:p>
    <w:p w14:paraId="55D35EF4" w14:textId="0888AEBE" w:rsidR="00444D4C" w:rsidRDefault="00444D4C" w:rsidP="00444D4C">
      <w:pPr>
        <w:ind w:left="720"/>
      </w:pPr>
    </w:p>
    <w:p w14:paraId="7EA47275" w14:textId="77777777" w:rsidR="00801F26" w:rsidRPr="00CA609D" w:rsidRDefault="00801F26" w:rsidP="00444D4C">
      <w:pPr>
        <w:ind w:left="720"/>
      </w:pPr>
    </w:p>
    <w:p w14:paraId="28EE8B50" w14:textId="4A85A3FA" w:rsidR="00444D4C" w:rsidRDefault="00647786" w:rsidP="00444D4C">
      <w:pPr>
        <w:pStyle w:val="Heading2"/>
      </w:pPr>
      <w:r w:rsidRPr="00647786">
        <w:t>Application: Our self-understanding/self-worth + living together</w:t>
      </w:r>
    </w:p>
    <w:p w14:paraId="397ACF85" w14:textId="05C7DEA1" w:rsidR="00444D4C" w:rsidRDefault="00444D4C" w:rsidP="00647786">
      <w:pPr>
        <w:ind w:left="720"/>
      </w:pPr>
    </w:p>
    <w:p w14:paraId="5FB47E29" w14:textId="77777777" w:rsidR="00801F26" w:rsidRDefault="00801F26" w:rsidP="00647786">
      <w:pPr>
        <w:ind w:left="720"/>
      </w:pPr>
    </w:p>
    <w:p w14:paraId="79ABA0EA" w14:textId="5B126F2F" w:rsidR="00647786" w:rsidRDefault="00647786" w:rsidP="00647786">
      <w:pPr>
        <w:pStyle w:val="Heading1"/>
      </w:pPr>
      <w:r w:rsidRPr="00647786">
        <w:t>According to His plan, God sent THE Son for God’s other sons (4.1-7)</w:t>
      </w:r>
    </w:p>
    <w:p w14:paraId="5BFC5091" w14:textId="77777777" w:rsidR="00647786" w:rsidRPr="00CA609D" w:rsidRDefault="00647786" w:rsidP="00444D4C"/>
    <w:p w14:paraId="3777E919" w14:textId="3775665F" w:rsidR="00444D4C" w:rsidRPr="00E21994" w:rsidRDefault="00647786" w:rsidP="00444D4C">
      <w:pPr>
        <w:pStyle w:val="Heading2"/>
      </w:pPr>
      <w:bookmarkStart w:id="0" w:name="_GoBack"/>
      <w:bookmarkEnd w:id="0"/>
      <w:r w:rsidRPr="00647786">
        <w:t xml:space="preserve">Our God is the eternal King who achieves </w:t>
      </w:r>
      <w:r w:rsidR="00801F26">
        <w:t>H</w:t>
      </w:r>
      <w:r w:rsidRPr="00647786">
        <w:t>is purposes</w:t>
      </w:r>
    </w:p>
    <w:p w14:paraId="0E363E60" w14:textId="2A58C329" w:rsidR="00444D4C" w:rsidRDefault="00444D4C" w:rsidP="00444D4C">
      <w:pPr>
        <w:ind w:left="720"/>
      </w:pPr>
    </w:p>
    <w:p w14:paraId="2A43D4B0" w14:textId="77777777" w:rsidR="00801F26" w:rsidRPr="00CA609D" w:rsidRDefault="00801F26" w:rsidP="00444D4C">
      <w:pPr>
        <w:ind w:left="720"/>
      </w:pPr>
    </w:p>
    <w:p w14:paraId="520397A1" w14:textId="4AB6E86C" w:rsidR="00444D4C" w:rsidRDefault="00647786" w:rsidP="00444D4C">
      <w:pPr>
        <w:pStyle w:val="Heading2"/>
      </w:pPr>
      <w:r w:rsidRPr="00647786">
        <w:t xml:space="preserve">Climax of </w:t>
      </w:r>
      <w:r w:rsidR="00801F26">
        <w:t>H</w:t>
      </w:r>
      <w:r w:rsidRPr="00647786">
        <w:t xml:space="preserve">is purposes: THE Son who is both THE </w:t>
      </w:r>
      <w:r w:rsidR="00677072">
        <w:t>M</w:t>
      </w:r>
      <w:r w:rsidRPr="00647786">
        <w:t>an and THE Jew</w:t>
      </w:r>
    </w:p>
    <w:p w14:paraId="6EDCE283" w14:textId="074320C8" w:rsidR="00444D4C" w:rsidRDefault="00444D4C" w:rsidP="00444D4C">
      <w:pPr>
        <w:ind w:left="720"/>
      </w:pPr>
    </w:p>
    <w:p w14:paraId="354D5F04" w14:textId="77777777" w:rsidR="00801F26" w:rsidRPr="00CA609D" w:rsidRDefault="00801F26" w:rsidP="00444D4C">
      <w:pPr>
        <w:ind w:left="720"/>
      </w:pPr>
    </w:p>
    <w:p w14:paraId="2AEAB26E" w14:textId="6BF8C3C0" w:rsidR="00444D4C" w:rsidRDefault="00647786" w:rsidP="00444D4C">
      <w:pPr>
        <w:pStyle w:val="Heading2"/>
      </w:pPr>
      <w:r w:rsidRPr="00647786">
        <w:t>THIS is your new and special relationship</w:t>
      </w:r>
    </w:p>
    <w:p w14:paraId="08CBDCBD" w14:textId="7442E56E" w:rsidR="00444D4C" w:rsidRDefault="00444D4C" w:rsidP="00801F26">
      <w:pPr>
        <w:ind w:left="720"/>
      </w:pPr>
    </w:p>
    <w:p w14:paraId="4568AA04" w14:textId="77777777" w:rsidR="00801F26" w:rsidRDefault="00801F26" w:rsidP="00801F26">
      <w:pPr>
        <w:ind w:left="720"/>
      </w:pPr>
    </w:p>
    <w:p w14:paraId="0D746DD7" w14:textId="417A8700" w:rsidR="00444D4C" w:rsidRDefault="00647786" w:rsidP="00647786">
      <w:pPr>
        <w:pStyle w:val="Heading1"/>
      </w:pPr>
      <w:r w:rsidRPr="00647786">
        <w:t>Application: Your desires to submit to ______________________ (4.8-11)</w:t>
      </w:r>
    </w:p>
    <w:p w14:paraId="1499D45C" w14:textId="5B4F3B6F" w:rsidR="00801F26" w:rsidRDefault="00801F26" w:rsidP="00801F26"/>
    <w:p w14:paraId="09A80551" w14:textId="77777777" w:rsidR="00801F26" w:rsidRPr="00801F26" w:rsidRDefault="00801F26" w:rsidP="00801F26"/>
    <w:sectPr w:rsidR="00801F26" w:rsidRPr="00801F26" w:rsidSect="00357A97">
      <w:type w:val="continuous"/>
      <w:pgSz w:w="11906" w:h="16838"/>
      <w:pgMar w:top="1620" w:right="1106" w:bottom="284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D507" w14:textId="77777777" w:rsidR="007951BE" w:rsidRDefault="007951BE" w:rsidP="004B3A54">
      <w:pPr>
        <w:spacing w:after="0" w:line="240" w:lineRule="auto"/>
      </w:pPr>
      <w:r>
        <w:separator/>
      </w:r>
    </w:p>
  </w:endnote>
  <w:endnote w:type="continuationSeparator" w:id="0">
    <w:p w14:paraId="6687FD5C" w14:textId="77777777" w:rsidR="007951BE" w:rsidRDefault="007951BE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Gentium Plu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9714" w14:textId="77777777" w:rsidR="0079464D" w:rsidRDefault="0079464D">
    <w:pPr>
      <w:pStyle w:val="Footer"/>
    </w:pPr>
  </w:p>
  <w:p w14:paraId="5B83AE69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45B2" w14:textId="77777777" w:rsidR="00CC1994" w:rsidRDefault="00CC1994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61E3A22" wp14:editId="10A90D2F">
          <wp:simplePos x="0" y="0"/>
          <wp:positionH relativeFrom="margin">
            <wp:posOffset>4648200</wp:posOffset>
          </wp:positionH>
          <wp:positionV relativeFrom="paragraph">
            <wp:posOffset>-647065</wp:posOffset>
          </wp:positionV>
          <wp:extent cx="1733550" cy="10579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formation-50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6CFD" w14:textId="77777777" w:rsidR="007951BE" w:rsidRDefault="007951BE" w:rsidP="004B3A54">
      <w:pPr>
        <w:spacing w:after="0" w:line="240" w:lineRule="auto"/>
      </w:pPr>
      <w:r>
        <w:separator/>
      </w:r>
    </w:p>
  </w:footnote>
  <w:footnote w:type="continuationSeparator" w:id="0">
    <w:p w14:paraId="13D93C70" w14:textId="77777777" w:rsidR="007951BE" w:rsidRDefault="007951BE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7563" w14:textId="77777777" w:rsidR="00CC1994" w:rsidRDefault="00CC199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830B235" wp14:editId="1F316C8E">
          <wp:simplePos x="0" y="0"/>
          <wp:positionH relativeFrom="column">
            <wp:posOffset>-152400</wp:posOffset>
          </wp:positionH>
          <wp:positionV relativeFrom="paragraph">
            <wp:posOffset>27940</wp:posOffset>
          </wp:positionV>
          <wp:extent cx="2647950" cy="437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mon-Outlin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437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3A4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JvIe33msf/4z4klypSJ1csNBYHuQoqYX4T199hwPHQq7qYSUMNRJjwsMwM0JRsXMl8o+HPpmoR85DQPG/H7uw==" w:salt="LNgzfPCwNn9kBjTgiFdZ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4079E"/>
    <w:rsid w:val="000E2D30"/>
    <w:rsid w:val="00116C1D"/>
    <w:rsid w:val="001529F6"/>
    <w:rsid w:val="00172159"/>
    <w:rsid w:val="001B3221"/>
    <w:rsid w:val="001C2E78"/>
    <w:rsid w:val="001D7CF4"/>
    <w:rsid w:val="00206721"/>
    <w:rsid w:val="002F23EE"/>
    <w:rsid w:val="00337262"/>
    <w:rsid w:val="00357A97"/>
    <w:rsid w:val="003811F0"/>
    <w:rsid w:val="003B637F"/>
    <w:rsid w:val="00444D4C"/>
    <w:rsid w:val="00467C2B"/>
    <w:rsid w:val="004849F5"/>
    <w:rsid w:val="004A4945"/>
    <w:rsid w:val="004B3A54"/>
    <w:rsid w:val="005123CC"/>
    <w:rsid w:val="0053450B"/>
    <w:rsid w:val="006302EE"/>
    <w:rsid w:val="00636DCA"/>
    <w:rsid w:val="00647786"/>
    <w:rsid w:val="00677072"/>
    <w:rsid w:val="006D6F16"/>
    <w:rsid w:val="0073415F"/>
    <w:rsid w:val="007548B0"/>
    <w:rsid w:val="0079464D"/>
    <w:rsid w:val="007951BE"/>
    <w:rsid w:val="007A6AAC"/>
    <w:rsid w:val="00801F26"/>
    <w:rsid w:val="00851F1E"/>
    <w:rsid w:val="008818B2"/>
    <w:rsid w:val="008D61B4"/>
    <w:rsid w:val="00901AA6"/>
    <w:rsid w:val="00A04B0B"/>
    <w:rsid w:val="00A977A4"/>
    <w:rsid w:val="00BF4DB7"/>
    <w:rsid w:val="00C66CE6"/>
    <w:rsid w:val="00CA609D"/>
    <w:rsid w:val="00CB6D41"/>
    <w:rsid w:val="00CC1994"/>
    <w:rsid w:val="00D202F5"/>
    <w:rsid w:val="00D2686E"/>
    <w:rsid w:val="00D325C7"/>
    <w:rsid w:val="00D61C65"/>
    <w:rsid w:val="00D80C19"/>
    <w:rsid w:val="00DC544B"/>
    <w:rsid w:val="00E21994"/>
    <w:rsid w:val="00E640BE"/>
    <w:rsid w:val="00E876B3"/>
    <w:rsid w:val="00EB487F"/>
    <w:rsid w:val="00ED19CB"/>
    <w:rsid w:val="00F85EFD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A739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1D"/>
    <w:rPr>
      <w:rFonts w:ascii="Segoe UI Semibold" w:hAnsi="Segoe UI Semibol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7A97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6CE6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6CE6"/>
    <w:pPr>
      <w:keepNext/>
      <w:keepLines/>
      <w:spacing w:before="40" w:after="0"/>
      <w:ind w:left="216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977A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A4945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97"/>
    <w:rPr>
      <w:rFonts w:ascii="Segoe UI Semibold" w:eastAsiaTheme="majorEastAsia" w:hAnsi="Segoe UI Semibold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6CE6"/>
    <w:rPr>
      <w:rFonts w:ascii="Segoe UI Semibold" w:eastAsiaTheme="majorEastAsia" w:hAnsi="Segoe UI Semibold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CE6"/>
    <w:rPr>
      <w:rFonts w:ascii="Segoe UI Semibold" w:eastAsia="Times New Roman" w:hAnsi="Segoe UI Semibold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A4"/>
    <w:rPr>
      <w:rFonts w:ascii="Segoe UI Semibold" w:eastAsiaTheme="majorEastAsia" w:hAnsi="Segoe UI Semibold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4A4945"/>
    <w:rPr>
      <w:rFonts w:ascii="Myriad Pro" w:eastAsiaTheme="majorEastAsia" w:hAnsi="Myriad Pro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B3C5-2024-47DF-BECE-F4636B0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dc:description/>
  <cp:lastModifiedBy>LEE JOO HUI</cp:lastModifiedBy>
  <cp:revision>4</cp:revision>
  <dcterms:created xsi:type="dcterms:W3CDTF">2017-12-03T03:21:00Z</dcterms:created>
  <dcterms:modified xsi:type="dcterms:W3CDTF">2017-12-03T09:42:00Z</dcterms:modified>
</cp:coreProperties>
</file>