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221" w:rsidRDefault="001B3221" w:rsidP="00116C1D">
      <w:pPr>
        <w:spacing w:after="0"/>
        <w:rPr>
          <w:sz w:val="32"/>
        </w:rPr>
        <w:sectPr w:rsidR="001B3221" w:rsidSect="003B637F">
          <w:footerReference w:type="default" r:id="rId8"/>
          <w:headerReference w:type="first" r:id="rId9"/>
          <w:footerReference w:type="first" r:id="rId10"/>
          <w:pgSz w:w="11906" w:h="16838"/>
          <w:pgMar w:top="1440" w:right="1106" w:bottom="284" w:left="1080" w:header="708" w:footer="708" w:gutter="0"/>
          <w:cols w:space="708"/>
          <w:titlePg/>
          <w:docGrid w:linePitch="360"/>
        </w:sectPr>
      </w:pPr>
    </w:p>
    <w:p w:rsidR="00116C1D" w:rsidRPr="001B3221" w:rsidRDefault="00357A97" w:rsidP="001B3221">
      <w:pPr>
        <w:pStyle w:val="Title"/>
      </w:pPr>
      <w:bookmarkStart w:id="0" w:name="_GoBack"/>
      <w:bookmarkEnd w:id="0"/>
      <w:r>
        <w:t>Galatians 2:11-21</w:t>
      </w:r>
    </w:p>
    <w:p w:rsidR="00116C1D" w:rsidRPr="00357A97" w:rsidRDefault="00357A97" w:rsidP="00357A97">
      <w:pPr>
        <w:rPr>
          <w:sz w:val="18"/>
        </w:rPr>
      </w:pPr>
      <w:r>
        <w:rPr>
          <w:sz w:val="24"/>
        </w:rPr>
        <w:t>19 Nov 2017</w:t>
      </w:r>
    </w:p>
    <w:p w:rsidR="00357A97" w:rsidRDefault="00357A97" w:rsidP="00357A97">
      <w:pPr>
        <w:pStyle w:val="Heading1"/>
        <w:rPr>
          <w:rFonts w:asciiTheme="majorHAnsi" w:hAnsiTheme="majorHAnsi"/>
        </w:rPr>
      </w:pPr>
      <w:r>
        <w:t>Truth at all costs (2.11-14)</w:t>
      </w:r>
    </w:p>
    <w:p w:rsidR="00357A97" w:rsidRDefault="00357A97" w:rsidP="00357A97"/>
    <w:p w:rsidR="00357A97" w:rsidRDefault="00357A97" w:rsidP="00357A97"/>
    <w:p w:rsidR="00357A97" w:rsidRDefault="00357A97" w:rsidP="00CB6D41">
      <w:pPr>
        <w:pStyle w:val="Heading2"/>
      </w:pPr>
      <w:r>
        <w:t>The reason Paul brings up the incident in Antioch</w:t>
      </w:r>
    </w:p>
    <w:p w:rsidR="00357A97" w:rsidRDefault="00357A97" w:rsidP="00CB6D41">
      <w:pPr>
        <w:ind w:left="720"/>
      </w:pPr>
    </w:p>
    <w:p w:rsidR="00357A97" w:rsidRDefault="00357A97" w:rsidP="00CB6D41">
      <w:pPr>
        <w:ind w:left="720"/>
      </w:pPr>
    </w:p>
    <w:p w:rsidR="00357A97" w:rsidRDefault="00357A97" w:rsidP="00CB6D41">
      <w:pPr>
        <w:pStyle w:val="Heading2"/>
      </w:pPr>
      <w:r>
        <w:t>The setting</w:t>
      </w:r>
    </w:p>
    <w:p w:rsidR="00357A97" w:rsidRDefault="00357A97" w:rsidP="00CB6D41">
      <w:pPr>
        <w:ind w:left="720"/>
      </w:pPr>
    </w:p>
    <w:p w:rsidR="00357A97" w:rsidRDefault="00357A97" w:rsidP="00CB6D41">
      <w:pPr>
        <w:ind w:left="720"/>
      </w:pPr>
    </w:p>
    <w:p w:rsidR="00357A97" w:rsidRDefault="00357A97" w:rsidP="00CB6D41">
      <w:pPr>
        <w:pStyle w:val="Heading2"/>
      </w:pPr>
      <w:r>
        <w:t>The arrival of men from James and Peter’s withdrawal</w:t>
      </w:r>
    </w:p>
    <w:p w:rsidR="00357A97" w:rsidRDefault="00357A97" w:rsidP="00CB6D41">
      <w:pPr>
        <w:ind w:left="720"/>
      </w:pPr>
    </w:p>
    <w:p w:rsidR="00357A97" w:rsidRDefault="00357A97" w:rsidP="00CB6D41">
      <w:pPr>
        <w:ind w:left="720"/>
      </w:pPr>
    </w:p>
    <w:p w:rsidR="00357A97" w:rsidRDefault="00357A97" w:rsidP="00CB6D41">
      <w:pPr>
        <w:pStyle w:val="Heading2"/>
      </w:pPr>
      <w:r>
        <w:t>Paul’s response</w:t>
      </w:r>
    </w:p>
    <w:p w:rsidR="00357A97" w:rsidRDefault="00357A97" w:rsidP="00CB6D41">
      <w:pPr>
        <w:ind w:left="720"/>
      </w:pPr>
    </w:p>
    <w:p w:rsidR="00357A97" w:rsidRDefault="00357A97" w:rsidP="00CB6D41">
      <w:pPr>
        <w:ind w:left="720"/>
      </w:pPr>
    </w:p>
    <w:p w:rsidR="00357A97" w:rsidRDefault="00357A97" w:rsidP="00CB6D41">
      <w:pPr>
        <w:pStyle w:val="Heading2"/>
      </w:pPr>
      <w:r>
        <w:t>The danger</w:t>
      </w:r>
    </w:p>
    <w:p w:rsidR="00357A97" w:rsidRDefault="00357A97" w:rsidP="00CB6D41">
      <w:pPr>
        <w:pStyle w:val="Heading3"/>
      </w:pPr>
      <w:r>
        <w:t>The stakes: the truth of the gospel</w:t>
      </w:r>
    </w:p>
    <w:p w:rsidR="00357A97" w:rsidRDefault="00357A97" w:rsidP="00CB6D41">
      <w:pPr>
        <w:ind w:left="1440"/>
      </w:pPr>
    </w:p>
    <w:p w:rsidR="00357A97" w:rsidRDefault="00357A97" w:rsidP="00CB6D41">
      <w:pPr>
        <w:ind w:left="1440"/>
      </w:pPr>
    </w:p>
    <w:p w:rsidR="00357A97" w:rsidRDefault="00357A97" w:rsidP="00CB6D41">
      <w:pPr>
        <w:pStyle w:val="Heading3"/>
      </w:pPr>
      <w:r>
        <w:t>Peter’s position of influence</w:t>
      </w:r>
    </w:p>
    <w:p w:rsidR="00357A97" w:rsidRDefault="00357A97" w:rsidP="00CB6D41">
      <w:pPr>
        <w:ind w:left="1440"/>
      </w:pPr>
    </w:p>
    <w:p w:rsidR="00357A97" w:rsidRDefault="00357A97" w:rsidP="00CB6D41">
      <w:pPr>
        <w:ind w:left="1440"/>
      </w:pPr>
    </w:p>
    <w:p w:rsidR="00357A97" w:rsidRDefault="00357A97" w:rsidP="00357A97">
      <w:pPr>
        <w:pStyle w:val="Heading1"/>
      </w:pPr>
      <w:r>
        <w:t>Application: What it takes to protect the gospel</w:t>
      </w:r>
    </w:p>
    <w:p w:rsidR="00357A97" w:rsidRDefault="00357A97" w:rsidP="00CB6D41">
      <w:pPr>
        <w:pStyle w:val="Heading2"/>
      </w:pPr>
      <w:r>
        <w:t>Truth at all costs</w:t>
      </w:r>
    </w:p>
    <w:p w:rsidR="00357A97" w:rsidRDefault="00357A97" w:rsidP="00CB6D41">
      <w:pPr>
        <w:ind w:left="720"/>
      </w:pPr>
    </w:p>
    <w:p w:rsidR="00357A97" w:rsidRDefault="00357A97" w:rsidP="00CB6D41">
      <w:pPr>
        <w:ind w:left="720"/>
      </w:pPr>
    </w:p>
    <w:p w:rsidR="00357A97" w:rsidRDefault="00357A97" w:rsidP="00CB6D41">
      <w:pPr>
        <w:ind w:left="720"/>
      </w:pPr>
    </w:p>
    <w:p w:rsidR="00357A97" w:rsidRDefault="00357A97" w:rsidP="00CB6D41">
      <w:pPr>
        <w:pStyle w:val="Heading2"/>
      </w:pPr>
      <w:r>
        <w:t>The danger of fearing man</w:t>
      </w:r>
    </w:p>
    <w:p w:rsidR="00357A97" w:rsidRDefault="00357A97" w:rsidP="00CB6D41">
      <w:pPr>
        <w:ind w:left="720"/>
      </w:pPr>
    </w:p>
    <w:p w:rsidR="00357A97" w:rsidRDefault="00357A97" w:rsidP="00CB6D41">
      <w:pPr>
        <w:pStyle w:val="Heading2"/>
      </w:pPr>
      <w:r>
        <w:lastRenderedPageBreak/>
        <w:t>The danger of inconsistency</w:t>
      </w:r>
    </w:p>
    <w:p w:rsidR="00357A97" w:rsidRDefault="00357A97" w:rsidP="00CB6D41">
      <w:pPr>
        <w:ind w:left="720"/>
      </w:pPr>
    </w:p>
    <w:p w:rsidR="00357A97" w:rsidRDefault="00357A97" w:rsidP="00CB6D41">
      <w:pPr>
        <w:ind w:left="720"/>
      </w:pPr>
    </w:p>
    <w:p w:rsidR="00357A97" w:rsidRDefault="00357A97" w:rsidP="00CB6D41">
      <w:pPr>
        <w:ind w:left="720"/>
      </w:pPr>
    </w:p>
    <w:p w:rsidR="00357A97" w:rsidRDefault="00357A97" w:rsidP="00357A97">
      <w:pPr>
        <w:pStyle w:val="Heading1"/>
      </w:pPr>
      <w:r>
        <w:t>Justification is by faith alone (2.15-16)</w:t>
      </w:r>
    </w:p>
    <w:p w:rsidR="00357A97" w:rsidRDefault="00357A97" w:rsidP="00CB6D41">
      <w:pPr>
        <w:pStyle w:val="Heading2"/>
      </w:pPr>
      <w:r>
        <w:t>“Justified”</w:t>
      </w:r>
    </w:p>
    <w:p w:rsidR="00357A97" w:rsidRDefault="00357A97" w:rsidP="00CB6D41">
      <w:pPr>
        <w:ind w:left="720"/>
      </w:pPr>
    </w:p>
    <w:p w:rsidR="00357A97" w:rsidRDefault="00357A97" w:rsidP="00CB6D41">
      <w:pPr>
        <w:ind w:left="720"/>
      </w:pPr>
    </w:p>
    <w:p w:rsidR="00357A97" w:rsidRDefault="00357A97" w:rsidP="00CB6D41">
      <w:pPr>
        <w:pStyle w:val="Heading2"/>
      </w:pPr>
      <w:r>
        <w:t>Negatively: “not justified by works of the law”</w:t>
      </w:r>
    </w:p>
    <w:p w:rsidR="00357A97" w:rsidRDefault="00357A97" w:rsidP="00CB6D41">
      <w:pPr>
        <w:ind w:left="720"/>
      </w:pPr>
    </w:p>
    <w:p w:rsidR="00357A97" w:rsidRDefault="00357A97" w:rsidP="00CB6D41">
      <w:pPr>
        <w:ind w:left="720"/>
      </w:pPr>
    </w:p>
    <w:p w:rsidR="00357A97" w:rsidRDefault="00357A97" w:rsidP="00CB6D41">
      <w:pPr>
        <w:pStyle w:val="Heading2"/>
      </w:pPr>
      <w:r>
        <w:t>Positively: “but through faith in Jesus Christ”</w:t>
      </w:r>
    </w:p>
    <w:p w:rsidR="00357A97" w:rsidRDefault="00357A97" w:rsidP="00CB6D41">
      <w:pPr>
        <w:ind w:left="720"/>
      </w:pPr>
    </w:p>
    <w:p w:rsidR="00357A97" w:rsidRDefault="00357A97" w:rsidP="00CB6D41">
      <w:pPr>
        <w:ind w:left="720"/>
      </w:pPr>
    </w:p>
    <w:p w:rsidR="00357A97" w:rsidRDefault="00357A97" w:rsidP="00CB6D41">
      <w:pPr>
        <w:pStyle w:val="Heading2"/>
      </w:pPr>
      <w:r>
        <w:t>“We also”</w:t>
      </w:r>
    </w:p>
    <w:p w:rsidR="00357A97" w:rsidRDefault="00357A97" w:rsidP="00CB6D41">
      <w:pPr>
        <w:ind w:left="720"/>
      </w:pPr>
    </w:p>
    <w:p w:rsidR="00357A97" w:rsidRDefault="00357A97" w:rsidP="00CB6D41">
      <w:pPr>
        <w:ind w:left="720"/>
      </w:pPr>
    </w:p>
    <w:p w:rsidR="00357A97" w:rsidRDefault="00357A97" w:rsidP="00CB6D41">
      <w:pPr>
        <w:pStyle w:val="Heading2"/>
      </w:pPr>
      <w:r>
        <w:t>Evangelistic appeal</w:t>
      </w:r>
    </w:p>
    <w:p w:rsidR="00357A97" w:rsidRDefault="00357A97" w:rsidP="00CB6D41">
      <w:pPr>
        <w:ind w:left="720"/>
      </w:pPr>
    </w:p>
    <w:p w:rsidR="00357A97" w:rsidRDefault="00357A97" w:rsidP="00CB6D41">
      <w:pPr>
        <w:ind w:left="720"/>
      </w:pPr>
    </w:p>
    <w:p w:rsidR="00357A97" w:rsidRDefault="00357A97" w:rsidP="00357A97">
      <w:pPr>
        <w:pStyle w:val="Heading1"/>
      </w:pPr>
      <w:r>
        <w:t>Objection 1: Justification by faith promotes sin (2.17-20)</w:t>
      </w:r>
    </w:p>
    <w:p w:rsidR="00357A97" w:rsidRDefault="00357A97" w:rsidP="00CB6D41">
      <w:pPr>
        <w:pStyle w:val="Heading2"/>
      </w:pPr>
      <w:r>
        <w:t>The accuser’s argument</w:t>
      </w:r>
    </w:p>
    <w:p w:rsidR="00CB6D41" w:rsidRDefault="00357A97" w:rsidP="00CB6D41">
      <w:pPr>
        <w:ind w:left="1440"/>
      </w:pPr>
      <w:r>
        <w:t>Premise 1 (P1):</w:t>
      </w:r>
    </w:p>
    <w:p w:rsidR="00CB6D41" w:rsidRDefault="00357A97" w:rsidP="00CB6D41">
      <w:pPr>
        <w:ind w:left="1440"/>
      </w:pPr>
      <w:r>
        <w:t>Premise 2 (P2):</w:t>
      </w:r>
    </w:p>
    <w:p w:rsidR="00357A97" w:rsidRDefault="00357A97" w:rsidP="00CB6D41">
      <w:pPr>
        <w:ind w:left="1440"/>
      </w:pPr>
      <w:r>
        <w:t>Conclusion (C):</w:t>
      </w:r>
    </w:p>
    <w:p w:rsidR="00357A97" w:rsidRDefault="00357A97" w:rsidP="001D7CF4">
      <w:pPr>
        <w:ind w:left="720"/>
      </w:pPr>
    </w:p>
    <w:p w:rsidR="00357A97" w:rsidRDefault="00357A97" w:rsidP="001D7CF4">
      <w:pPr>
        <w:ind w:left="720"/>
      </w:pPr>
    </w:p>
    <w:p w:rsidR="00357A97" w:rsidRDefault="00357A97" w:rsidP="001D7CF4">
      <w:pPr>
        <w:ind w:left="720"/>
      </w:pPr>
    </w:p>
    <w:p w:rsidR="00357A97" w:rsidRDefault="00357A97" w:rsidP="00CB6D41">
      <w:pPr>
        <w:pStyle w:val="Heading2"/>
      </w:pPr>
      <w:r>
        <w:t>Paul’s answer</w:t>
      </w:r>
    </w:p>
    <w:p w:rsidR="00357A97" w:rsidRDefault="00357A97" w:rsidP="00CB6D41">
      <w:pPr>
        <w:pStyle w:val="Heading3"/>
      </w:pPr>
      <w:r>
        <w:t xml:space="preserve">P2 doesn’t </w:t>
      </w:r>
      <w:proofErr w:type="gramStart"/>
      <w:r>
        <w:t>actually mean</w:t>
      </w:r>
      <w:proofErr w:type="gramEnd"/>
      <w:r>
        <w:t xml:space="preserve"> committing sin</w:t>
      </w:r>
    </w:p>
    <w:p w:rsidR="00357A97" w:rsidRDefault="00357A97" w:rsidP="001D7CF4">
      <w:pPr>
        <w:ind w:left="1440"/>
      </w:pPr>
    </w:p>
    <w:p w:rsidR="00357A97" w:rsidRDefault="00357A97" w:rsidP="00CB6D41">
      <w:pPr>
        <w:pStyle w:val="Heading3"/>
      </w:pPr>
      <w:r>
        <w:lastRenderedPageBreak/>
        <w:t xml:space="preserve">It is looking to the law for justification that </w:t>
      </w:r>
      <w:proofErr w:type="gramStart"/>
      <w:r>
        <w:t>actually makes</w:t>
      </w:r>
      <w:proofErr w:type="gramEnd"/>
      <w:r>
        <w:t xml:space="preserve"> you a transgressor again</w:t>
      </w:r>
    </w:p>
    <w:p w:rsidR="00357A97" w:rsidRDefault="00357A97" w:rsidP="001D7CF4">
      <w:pPr>
        <w:ind w:left="1440"/>
      </w:pPr>
    </w:p>
    <w:p w:rsidR="00357A97" w:rsidRDefault="00357A97" w:rsidP="001D7CF4">
      <w:pPr>
        <w:ind w:left="1440"/>
      </w:pPr>
    </w:p>
    <w:p w:rsidR="00357A97" w:rsidRDefault="00357A97" w:rsidP="001D7CF4">
      <w:pPr>
        <w:ind w:left="1440"/>
      </w:pPr>
    </w:p>
    <w:p w:rsidR="00357A97" w:rsidRDefault="00357A97" w:rsidP="00CB6D41">
      <w:pPr>
        <w:pStyle w:val="Heading3"/>
      </w:pPr>
      <w:r>
        <w:t>Union with Christ</w:t>
      </w:r>
    </w:p>
    <w:p w:rsidR="00357A97" w:rsidRDefault="00357A97" w:rsidP="001D7CF4">
      <w:pPr>
        <w:ind w:left="1440"/>
      </w:pPr>
    </w:p>
    <w:p w:rsidR="00357A97" w:rsidRDefault="00357A97" w:rsidP="001D7CF4">
      <w:pPr>
        <w:ind w:left="1440"/>
      </w:pPr>
    </w:p>
    <w:p w:rsidR="00357A97" w:rsidRDefault="00357A97" w:rsidP="001D7CF4">
      <w:pPr>
        <w:ind w:left="1440"/>
      </w:pPr>
    </w:p>
    <w:p w:rsidR="00357A97" w:rsidRDefault="00357A97" w:rsidP="00357A97">
      <w:pPr>
        <w:pStyle w:val="Heading1"/>
      </w:pPr>
      <w:r>
        <w:t>Objection 2: Justification by faith nullifies the grace of God (2.21)</w:t>
      </w:r>
    </w:p>
    <w:p w:rsidR="00357A97" w:rsidRDefault="00357A97" w:rsidP="00CB6D41">
      <w:pPr>
        <w:pStyle w:val="Heading2"/>
      </w:pPr>
      <w:r>
        <w:t>The accuser’s argument</w:t>
      </w:r>
    </w:p>
    <w:p w:rsidR="00357A97" w:rsidRDefault="00357A97" w:rsidP="001D7CF4">
      <w:pPr>
        <w:ind w:left="1440"/>
      </w:pPr>
      <w:r>
        <w:t>Premise 1 (P1):</w:t>
      </w:r>
    </w:p>
    <w:p w:rsidR="001D7CF4" w:rsidRDefault="00357A97" w:rsidP="001D7CF4">
      <w:pPr>
        <w:ind w:left="720" w:firstLine="720"/>
      </w:pPr>
      <w:r>
        <w:t>Premise 2 (P2):</w:t>
      </w:r>
    </w:p>
    <w:p w:rsidR="00357A97" w:rsidRDefault="00357A97" w:rsidP="001D7CF4">
      <w:pPr>
        <w:ind w:left="720" w:firstLine="720"/>
      </w:pPr>
      <w:r>
        <w:t>Conclusion (C):</w:t>
      </w:r>
    </w:p>
    <w:p w:rsidR="00357A97" w:rsidRDefault="00357A97" w:rsidP="001D7CF4">
      <w:pPr>
        <w:ind w:left="720"/>
      </w:pPr>
    </w:p>
    <w:p w:rsidR="00357A97" w:rsidRDefault="00357A97" w:rsidP="001D7CF4">
      <w:pPr>
        <w:ind w:left="720"/>
      </w:pPr>
    </w:p>
    <w:p w:rsidR="00357A97" w:rsidRDefault="00357A97" w:rsidP="00CB6D41">
      <w:pPr>
        <w:pStyle w:val="Heading2"/>
      </w:pPr>
      <w:r>
        <w:t>Paul’s answer</w:t>
      </w:r>
    </w:p>
    <w:p w:rsidR="00357A97" w:rsidRDefault="00357A97" w:rsidP="001D7CF4">
      <w:pPr>
        <w:ind w:left="720"/>
      </w:pPr>
    </w:p>
    <w:p w:rsidR="00357A97" w:rsidRDefault="00357A97" w:rsidP="001D7CF4">
      <w:pPr>
        <w:ind w:left="720"/>
      </w:pPr>
    </w:p>
    <w:p w:rsidR="00357A97" w:rsidRDefault="00357A97" w:rsidP="001D7CF4">
      <w:pPr>
        <w:ind w:left="720"/>
      </w:pPr>
    </w:p>
    <w:p w:rsidR="00357A97" w:rsidRDefault="00357A97" w:rsidP="001D7CF4">
      <w:pPr>
        <w:ind w:left="720"/>
      </w:pPr>
    </w:p>
    <w:p w:rsidR="00357A97" w:rsidRDefault="00357A97" w:rsidP="00357A97">
      <w:pPr>
        <w:pStyle w:val="Heading1"/>
      </w:pPr>
      <w:r>
        <w:t>Application</w:t>
      </w:r>
    </w:p>
    <w:p w:rsidR="00357A97" w:rsidRDefault="00357A97" w:rsidP="00CB6D41">
      <w:pPr>
        <w:pStyle w:val="Heading2"/>
      </w:pPr>
      <w:r>
        <w:t>The gospel needs to be defended theologically</w:t>
      </w:r>
    </w:p>
    <w:p w:rsidR="00357A97" w:rsidRDefault="00357A97" w:rsidP="001D7CF4">
      <w:pPr>
        <w:ind w:left="720"/>
      </w:pPr>
    </w:p>
    <w:p w:rsidR="00357A97" w:rsidRDefault="00357A97" w:rsidP="001D7CF4">
      <w:pPr>
        <w:ind w:left="720"/>
      </w:pPr>
    </w:p>
    <w:p w:rsidR="00357A97" w:rsidRDefault="00357A97" w:rsidP="001D7CF4">
      <w:pPr>
        <w:ind w:left="720"/>
      </w:pPr>
    </w:p>
    <w:p w:rsidR="00357A97" w:rsidRDefault="00357A97" w:rsidP="001D7CF4">
      <w:pPr>
        <w:ind w:left="720"/>
      </w:pPr>
    </w:p>
    <w:p w:rsidR="00357A97" w:rsidRDefault="00357A97" w:rsidP="00CB6D41">
      <w:pPr>
        <w:pStyle w:val="Heading2"/>
      </w:pPr>
      <w:r>
        <w:t>The gospel is not just “justification by faith”</w:t>
      </w:r>
    </w:p>
    <w:p w:rsidR="001D7CF4" w:rsidRDefault="001D7CF4" w:rsidP="001D7CF4">
      <w:pPr>
        <w:ind w:left="720"/>
      </w:pPr>
    </w:p>
    <w:p w:rsidR="001D7CF4" w:rsidRPr="001D7CF4" w:rsidRDefault="001D7CF4" w:rsidP="001D7CF4">
      <w:pPr>
        <w:ind w:left="720"/>
      </w:pPr>
    </w:p>
    <w:sectPr w:rsidR="001D7CF4" w:rsidRPr="001D7CF4" w:rsidSect="00357A97">
      <w:type w:val="continuous"/>
      <w:pgSz w:w="11906" w:h="16838"/>
      <w:pgMar w:top="1620" w:right="1106" w:bottom="284" w:left="1080" w:header="708" w:footer="70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AA6" w:rsidRDefault="00901AA6" w:rsidP="004B3A54">
      <w:pPr>
        <w:spacing w:after="0" w:line="240" w:lineRule="auto"/>
      </w:pPr>
      <w:r>
        <w:separator/>
      </w:r>
    </w:p>
  </w:endnote>
  <w:endnote w:type="continuationSeparator" w:id="0">
    <w:p w:rsidR="00901AA6" w:rsidRDefault="00901AA6" w:rsidP="004B3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00002FF" w:usb1="4000A47B" w:usb2="00000001" w:usb3="00000000" w:csb0="0000019F" w:csb1="00000000"/>
  </w:font>
  <w:font w:name="Myriad Pro">
    <w:altName w:val="Gentium Plus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egoe UI Black">
    <w:altName w:val="Segoe UI"/>
    <w:charset w:val="00"/>
    <w:family w:val="swiss"/>
    <w:pitch w:val="variable"/>
    <w:sig w:usb0="E1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64D" w:rsidRDefault="0079464D">
    <w:pPr>
      <w:pStyle w:val="Footer"/>
    </w:pPr>
  </w:p>
  <w:p w:rsidR="0079464D" w:rsidRDefault="007946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CC1994">
    <w:pPr>
      <w:pStyle w:val="Footer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31A32BCD" wp14:editId="5BD4283E">
          <wp:simplePos x="0" y="0"/>
          <wp:positionH relativeFrom="margin">
            <wp:posOffset>4648200</wp:posOffset>
          </wp:positionH>
          <wp:positionV relativeFrom="paragraph">
            <wp:posOffset>-647065</wp:posOffset>
          </wp:positionV>
          <wp:extent cx="1733550" cy="105791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formation-500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1057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AA6" w:rsidRDefault="00901AA6" w:rsidP="004B3A54">
      <w:pPr>
        <w:spacing w:after="0" w:line="240" w:lineRule="auto"/>
      </w:pPr>
      <w:r>
        <w:separator/>
      </w:r>
    </w:p>
  </w:footnote>
  <w:footnote w:type="continuationSeparator" w:id="0">
    <w:p w:rsidR="00901AA6" w:rsidRDefault="00901AA6" w:rsidP="004B3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994" w:rsidRDefault="00CC1994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72520530" wp14:editId="4F9E0017">
          <wp:simplePos x="0" y="0"/>
          <wp:positionH relativeFrom="column">
            <wp:posOffset>-152400</wp:posOffset>
          </wp:positionH>
          <wp:positionV relativeFrom="paragraph">
            <wp:posOffset>27940</wp:posOffset>
          </wp:positionV>
          <wp:extent cx="2647950" cy="437449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mon-Outline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437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16C99"/>
    <w:multiLevelType w:val="multilevel"/>
    <w:tmpl w:val="9632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B73CA"/>
    <w:multiLevelType w:val="multilevel"/>
    <w:tmpl w:val="E0C47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vIe33msf/4z4klypSJ1csNBYHuQoqYX4T199hwPHQq7qYSUMNRJjwsMwM0JRsXMl8o+HPpmoR85DQPG/H7uw==" w:salt="LNgzfPCwNn9kBjTgiFdZD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A54"/>
    <w:rsid w:val="00116C1D"/>
    <w:rsid w:val="001529F6"/>
    <w:rsid w:val="00172159"/>
    <w:rsid w:val="001B3221"/>
    <w:rsid w:val="001C2E78"/>
    <w:rsid w:val="001D7CF4"/>
    <w:rsid w:val="00206721"/>
    <w:rsid w:val="00357A97"/>
    <w:rsid w:val="003811F0"/>
    <w:rsid w:val="003B637F"/>
    <w:rsid w:val="004849F5"/>
    <w:rsid w:val="004A4945"/>
    <w:rsid w:val="004B3A54"/>
    <w:rsid w:val="005123CC"/>
    <w:rsid w:val="006302EE"/>
    <w:rsid w:val="00636DCA"/>
    <w:rsid w:val="0073415F"/>
    <w:rsid w:val="0079464D"/>
    <w:rsid w:val="00851F1E"/>
    <w:rsid w:val="008818B2"/>
    <w:rsid w:val="008D61B4"/>
    <w:rsid w:val="00901AA6"/>
    <w:rsid w:val="00A04B0B"/>
    <w:rsid w:val="00A977A4"/>
    <w:rsid w:val="00BF4DB7"/>
    <w:rsid w:val="00CB6D41"/>
    <w:rsid w:val="00CC1994"/>
    <w:rsid w:val="00D202F5"/>
    <w:rsid w:val="00D2686E"/>
    <w:rsid w:val="00D325C7"/>
    <w:rsid w:val="00D80C19"/>
    <w:rsid w:val="00E876B3"/>
    <w:rsid w:val="00ED19CB"/>
    <w:rsid w:val="00F8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20742"/>
  <w15:chartTrackingRefBased/>
  <w15:docId w15:val="{1792038C-DA2F-48E6-8597-6BF86E7F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C1D"/>
    <w:rPr>
      <w:rFonts w:ascii="Segoe UI Semibold" w:hAnsi="Segoe UI Semibold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57A97"/>
    <w:pPr>
      <w:keepNext/>
      <w:keepLines/>
      <w:spacing w:before="240" w:after="0"/>
      <w:outlineLvl w:val="0"/>
    </w:pPr>
    <w:rPr>
      <w:rFonts w:eastAsiaTheme="majorEastAsia" w:cstheme="majorBidi"/>
      <w:color w:val="0D0D0D" w:themeColor="text1" w:themeTint="F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6D41"/>
    <w:pPr>
      <w:keepNext/>
      <w:keepLines/>
      <w:spacing w:before="40" w:after="0"/>
      <w:ind w:left="720"/>
      <w:outlineLvl w:val="1"/>
    </w:pPr>
    <w:rPr>
      <w:rFonts w:eastAsiaTheme="majorEastAsia" w:cstheme="majorBidi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B6D41"/>
    <w:pPr>
      <w:keepNext/>
      <w:keepLines/>
      <w:spacing w:before="40" w:after="0"/>
      <w:ind w:left="1440"/>
      <w:outlineLvl w:val="2"/>
    </w:pPr>
    <w:rPr>
      <w:rFonts w:eastAsia="Times New Roman" w:cstheme="majorBidi"/>
      <w:color w:val="262626" w:themeColor="text1" w:themeTint="D9"/>
      <w:sz w:val="24"/>
      <w:szCs w:val="24"/>
      <w:lang w:eastAsia="en-MY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A977A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3838" w:themeColor="background2" w:themeShade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4A4945"/>
    <w:pPr>
      <w:keepNext/>
      <w:keepLines/>
      <w:spacing w:before="40" w:after="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7A97"/>
    <w:rPr>
      <w:rFonts w:ascii="Segoe UI Semibold" w:eastAsiaTheme="majorEastAsia" w:hAnsi="Segoe UI Semibold" w:cstheme="majorBidi"/>
      <w:color w:val="0D0D0D" w:themeColor="text1" w:themeTint="F2"/>
      <w:sz w:val="28"/>
      <w:szCs w:val="32"/>
    </w:rPr>
  </w:style>
  <w:style w:type="paragraph" w:styleId="NoSpacing">
    <w:name w:val="No Spacing"/>
    <w:autoRedefine/>
    <w:uiPriority w:val="1"/>
    <w:qFormat/>
    <w:rsid w:val="001C2E78"/>
    <w:pPr>
      <w:spacing w:after="0" w:line="240" w:lineRule="auto"/>
    </w:pPr>
    <w:rPr>
      <w:rFonts w:ascii="Myriad Pro" w:hAnsi="Myriad Pro"/>
    </w:rPr>
  </w:style>
  <w:style w:type="character" w:customStyle="1" w:styleId="Heading2Char">
    <w:name w:val="Heading 2 Char"/>
    <w:basedOn w:val="DefaultParagraphFont"/>
    <w:link w:val="Heading2"/>
    <w:uiPriority w:val="9"/>
    <w:rsid w:val="00CB6D41"/>
    <w:rPr>
      <w:rFonts w:ascii="Segoe UI Semibold" w:eastAsiaTheme="majorEastAsia" w:hAnsi="Segoe UI Semibold" w:cstheme="majorBidi"/>
      <w:sz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B3221"/>
    <w:pPr>
      <w:spacing w:after="0" w:line="240" w:lineRule="auto"/>
      <w:contextualSpacing/>
    </w:pPr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3221"/>
    <w:rPr>
      <w:rFonts w:ascii="Segoe UI Black" w:eastAsiaTheme="majorEastAsia" w:hAnsi="Segoe UI Black" w:cstheme="majorBidi"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C2E78"/>
    <w:pPr>
      <w:numPr>
        <w:ilvl w:val="1"/>
      </w:numPr>
    </w:pPr>
    <w:rPr>
      <w:rFonts w:eastAsiaTheme="minorEastAsia"/>
      <w:b/>
      <w:color w:val="5A5A5A" w:themeColor="text1" w:themeTint="A5"/>
      <w:spacing w:val="15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1C2E78"/>
    <w:rPr>
      <w:rFonts w:ascii="Myriad Pro" w:eastAsiaTheme="minorEastAsia" w:hAnsi="Myriad Pro"/>
      <w:b/>
      <w:color w:val="5A5A5A" w:themeColor="text1" w:themeTint="A5"/>
      <w:spacing w:val="15"/>
      <w:sz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B6D41"/>
    <w:rPr>
      <w:rFonts w:ascii="Segoe UI Semibold" w:eastAsia="Times New Roman" w:hAnsi="Segoe UI Semibold" w:cstheme="majorBidi"/>
      <w:color w:val="262626" w:themeColor="text1" w:themeTint="D9"/>
      <w:sz w:val="24"/>
      <w:szCs w:val="24"/>
      <w:lang w:eastAsia="en-MY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977A4"/>
    <w:rPr>
      <w:rFonts w:ascii="Segoe UI Semibold" w:eastAsiaTheme="majorEastAsia" w:hAnsi="Segoe UI Semibold" w:cstheme="majorBidi"/>
      <w:i/>
      <w:iCs/>
      <w:color w:val="3B3838" w:themeColor="background2" w:themeShade="40"/>
    </w:rPr>
  </w:style>
  <w:style w:type="character" w:customStyle="1" w:styleId="Heading5Char">
    <w:name w:val="Heading 5 Char"/>
    <w:basedOn w:val="DefaultParagraphFont"/>
    <w:link w:val="Heading5"/>
    <w:uiPriority w:val="9"/>
    <w:rsid w:val="004A4945"/>
    <w:rPr>
      <w:rFonts w:ascii="Myriad Pro" w:eastAsiaTheme="majorEastAsia" w:hAnsi="Myriad Pro" w:cstheme="majorBidi"/>
      <w:i/>
    </w:rPr>
  </w:style>
  <w:style w:type="paragraph" w:styleId="Header">
    <w:name w:val="header"/>
    <w:basedOn w:val="Normal"/>
    <w:link w:val="Head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A54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4B3A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A54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6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19481-EAD2-46DF-A818-4F258FC7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CERC</dc:creator>
  <cp:keywords/>
  <dc:description/>
  <cp:lastModifiedBy>LEE JOO HUI</cp:lastModifiedBy>
  <cp:revision>5</cp:revision>
  <dcterms:created xsi:type="dcterms:W3CDTF">2017-11-19T00:29:00Z</dcterms:created>
  <dcterms:modified xsi:type="dcterms:W3CDTF">2017-11-19T03:39:00Z</dcterms:modified>
</cp:coreProperties>
</file>