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3600" w14:textId="5DB682A5" w:rsidR="00316AD8" w:rsidRPr="00C82EB4" w:rsidRDefault="006D4357" w:rsidP="00C82EB4">
      <w:pPr>
        <w:tabs>
          <w:tab w:val="left" w:pos="8396"/>
        </w:tabs>
        <w:spacing w:after="120" w:line="480" w:lineRule="exact"/>
        <w:rPr>
          <w:rFonts w:ascii="Kanit Medium" w:eastAsia="Cormorant" w:hAnsi="Kanit Medium" w:cs="Kanit Medium"/>
          <w:bCs/>
          <w:sz w:val="48"/>
          <w:szCs w:val="48"/>
        </w:rPr>
      </w:pPr>
      <w:r w:rsidRPr="006D4357">
        <w:rPr>
          <w:rFonts w:ascii="Kanit Medium" w:eastAsia="Cormorant" w:hAnsi="Kanit Medium" w:cs="Kanit Medium"/>
          <w:bCs/>
          <w:sz w:val="44"/>
          <w:szCs w:val="44"/>
        </w:rPr>
        <w:t xml:space="preserve">Foundation Day: Double down on </w:t>
      </w:r>
      <w:r>
        <w:rPr>
          <w:rFonts w:ascii="Kanit Medium" w:eastAsia="Cormorant" w:hAnsi="Kanit Medium" w:cs="Kanit Medium"/>
          <w:bCs/>
          <w:sz w:val="44"/>
          <w:szCs w:val="44"/>
        </w:rPr>
        <w:br/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 xml:space="preserve">keeping the faith and fulfilling the </w:t>
      </w:r>
      <w:r>
        <w:rPr>
          <w:rFonts w:ascii="Kanit Medium" w:eastAsia="Cormorant" w:hAnsi="Kanit Medium" w:cs="Kanit Medium"/>
          <w:bCs/>
          <w:sz w:val="44"/>
          <w:szCs w:val="44"/>
        </w:rPr>
        <w:br/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>ministry of the word (2 Tim</w:t>
      </w:r>
      <w:r w:rsidR="007F2E02">
        <w:rPr>
          <w:rFonts w:ascii="Kanit Medium" w:eastAsia="Cormorant" w:hAnsi="Kanit Medium" w:cs="Kanit Medium"/>
          <w:bCs/>
          <w:sz w:val="44"/>
          <w:szCs w:val="44"/>
        </w:rPr>
        <w:t>othy</w:t>
      </w:r>
      <w:r w:rsidRPr="006D4357">
        <w:rPr>
          <w:rFonts w:ascii="Kanit Medium" w:eastAsia="Cormorant" w:hAnsi="Kanit Medium" w:cs="Kanit Medium"/>
          <w:bCs/>
          <w:sz w:val="44"/>
          <w:szCs w:val="44"/>
        </w:rPr>
        <w:t xml:space="preserve"> 4:1-8)</w:t>
      </w:r>
    </w:p>
    <w:p w14:paraId="05E66F42" w14:textId="12A04F2A" w:rsidR="00C82EB4" w:rsidRPr="00086D49" w:rsidRDefault="00CE0F01" w:rsidP="00086D49">
      <w:pPr>
        <w:tabs>
          <w:tab w:val="left" w:pos="839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7F2E02">
        <w:rPr>
          <w:b/>
          <w:i/>
          <w:sz w:val="24"/>
          <w:szCs w:val="24"/>
        </w:rPr>
        <w:t>4</w:t>
      </w:r>
      <w:r w:rsidR="0005416B">
        <w:rPr>
          <w:b/>
          <w:i/>
          <w:sz w:val="24"/>
          <w:szCs w:val="24"/>
        </w:rPr>
        <w:t xml:space="preserve"> </w:t>
      </w:r>
      <w:r w:rsidR="00086D49">
        <w:rPr>
          <w:b/>
          <w:i/>
          <w:sz w:val="24"/>
          <w:szCs w:val="24"/>
        </w:rPr>
        <w:t>August</w:t>
      </w:r>
      <w:r>
        <w:rPr>
          <w:b/>
          <w:i/>
          <w:sz w:val="24"/>
          <w:szCs w:val="24"/>
        </w:rPr>
        <w:t xml:space="preserve"> </w:t>
      </w:r>
      <w:r w:rsidR="0005416B">
        <w:rPr>
          <w:b/>
          <w:i/>
          <w:sz w:val="24"/>
          <w:szCs w:val="24"/>
        </w:rPr>
        <w:t>202</w:t>
      </w:r>
      <w:r w:rsidR="007F2E02">
        <w:rPr>
          <w:b/>
          <w:i/>
          <w:sz w:val="24"/>
          <w:szCs w:val="24"/>
        </w:rPr>
        <w:t>5</w:t>
      </w:r>
    </w:p>
    <w:p w14:paraId="1DFF2F4E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A charge on your birthday</w:t>
      </w:r>
    </w:p>
    <w:p w14:paraId="7D1EFF40" w14:textId="77777777" w:rsidR="003F103D" w:rsidRDefault="003F103D" w:rsidP="003F103D">
      <w:pPr>
        <w:rPr>
          <w:lang w:val="en-US"/>
        </w:rPr>
      </w:pPr>
    </w:p>
    <w:p w14:paraId="2F1F5167" w14:textId="77777777" w:rsidR="003F103D" w:rsidRPr="003F103D" w:rsidRDefault="003F103D" w:rsidP="003F103D">
      <w:pPr>
        <w:rPr>
          <w:lang w:val="en-US"/>
        </w:rPr>
      </w:pPr>
    </w:p>
    <w:p w14:paraId="61C68D10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The perfect man to call for this of CERC</w:t>
      </w:r>
    </w:p>
    <w:p w14:paraId="3066A3E3" w14:textId="77777777" w:rsidR="003F103D" w:rsidRDefault="003F103D" w:rsidP="003F103D">
      <w:pPr>
        <w:rPr>
          <w:lang w:val="en-US"/>
        </w:rPr>
      </w:pPr>
    </w:p>
    <w:p w14:paraId="54537F42" w14:textId="77777777" w:rsidR="003F103D" w:rsidRPr="003F103D" w:rsidRDefault="003F103D" w:rsidP="003F103D">
      <w:pPr>
        <w:rPr>
          <w:lang w:val="en-US"/>
        </w:rPr>
      </w:pPr>
    </w:p>
    <w:p w14:paraId="191E94D4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The privileged people who can ‘hear’ this charge</w:t>
      </w:r>
    </w:p>
    <w:p w14:paraId="6D168BDF" w14:textId="77777777" w:rsidR="003F103D" w:rsidRDefault="003F103D" w:rsidP="003F103D">
      <w:pPr>
        <w:rPr>
          <w:lang w:val="en-US"/>
        </w:rPr>
      </w:pPr>
    </w:p>
    <w:p w14:paraId="5E5CDAC7" w14:textId="77777777" w:rsidR="003F103D" w:rsidRPr="003F103D" w:rsidRDefault="003F103D" w:rsidP="003F103D">
      <w:pPr>
        <w:rPr>
          <w:lang w:val="en-US"/>
        </w:rPr>
      </w:pPr>
    </w:p>
    <w:p w14:paraId="45403FB7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 xml:space="preserve">A </w:t>
      </w:r>
      <w:proofErr w:type="gramStart"/>
      <w:r>
        <w:rPr>
          <w:lang w:val="en-US"/>
        </w:rPr>
        <w:t>people</w:t>
      </w:r>
      <w:proofErr w:type="gramEnd"/>
      <w:r>
        <w:rPr>
          <w:lang w:val="en-US"/>
        </w:rPr>
        <w:t xml:space="preserve"> belonging to the King’s kingdom</w:t>
      </w:r>
    </w:p>
    <w:p w14:paraId="1236EF1A" w14:textId="77777777" w:rsidR="003F103D" w:rsidRDefault="003F103D" w:rsidP="003F103D">
      <w:pPr>
        <w:rPr>
          <w:lang w:val="en-US"/>
        </w:rPr>
      </w:pPr>
    </w:p>
    <w:p w14:paraId="12C3B543" w14:textId="77777777" w:rsidR="003F103D" w:rsidRPr="003F103D" w:rsidRDefault="003F103D" w:rsidP="003F103D">
      <w:pPr>
        <w:rPr>
          <w:lang w:val="en-US"/>
        </w:rPr>
      </w:pPr>
    </w:p>
    <w:p w14:paraId="4CD919E2" w14:textId="477ECF2E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In contrast to those who ‘opposed the truth’ (cf.</w:t>
      </w:r>
      <w:r>
        <w:rPr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>:</w:t>
      </w:r>
      <w:r>
        <w:rPr>
          <w:lang w:val="en-US"/>
        </w:rPr>
        <w:t>8)</w:t>
      </w:r>
    </w:p>
    <w:p w14:paraId="19B21C77" w14:textId="77777777" w:rsidR="003F103D" w:rsidRDefault="003F103D" w:rsidP="003F103D">
      <w:pPr>
        <w:rPr>
          <w:lang w:val="en-US"/>
        </w:rPr>
      </w:pPr>
    </w:p>
    <w:p w14:paraId="0FD33452" w14:textId="77777777" w:rsidR="003F103D" w:rsidRPr="003F103D" w:rsidRDefault="003F103D" w:rsidP="003F103D">
      <w:pPr>
        <w:rPr>
          <w:lang w:val="en-US"/>
        </w:rPr>
      </w:pPr>
    </w:p>
    <w:p w14:paraId="3FC2DB1A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‘You however’ have the power</w:t>
      </w:r>
    </w:p>
    <w:p w14:paraId="51BF5F0B" w14:textId="77777777" w:rsidR="003F103D" w:rsidRDefault="003F103D" w:rsidP="003F103D">
      <w:pPr>
        <w:rPr>
          <w:lang w:val="en-US"/>
        </w:rPr>
      </w:pPr>
    </w:p>
    <w:p w14:paraId="7073149E" w14:textId="77777777" w:rsidR="003F103D" w:rsidRPr="003F103D" w:rsidRDefault="003F103D" w:rsidP="003F103D">
      <w:pPr>
        <w:rPr>
          <w:lang w:val="en-US"/>
        </w:rPr>
      </w:pPr>
    </w:p>
    <w:p w14:paraId="315C52C8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To understand ministry</w:t>
      </w:r>
    </w:p>
    <w:p w14:paraId="1371C7A5" w14:textId="77777777" w:rsidR="003F103D" w:rsidRDefault="003F103D" w:rsidP="003F103D">
      <w:pPr>
        <w:rPr>
          <w:lang w:val="en-US"/>
        </w:rPr>
      </w:pPr>
    </w:p>
    <w:p w14:paraId="466DECA6" w14:textId="77777777" w:rsidR="003F103D" w:rsidRPr="003F103D" w:rsidRDefault="003F103D" w:rsidP="003F103D">
      <w:pPr>
        <w:rPr>
          <w:lang w:val="en-US"/>
        </w:rPr>
      </w:pPr>
    </w:p>
    <w:p w14:paraId="3DE0906F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To be purposeful in life with God’s aim</w:t>
      </w:r>
    </w:p>
    <w:p w14:paraId="1BE1391A" w14:textId="77777777" w:rsidR="003F103D" w:rsidRDefault="003F103D" w:rsidP="003F103D">
      <w:pPr>
        <w:rPr>
          <w:lang w:val="en-US"/>
        </w:rPr>
      </w:pPr>
    </w:p>
    <w:p w14:paraId="1CEDEEA8" w14:textId="77777777" w:rsidR="003F103D" w:rsidRPr="003F103D" w:rsidRDefault="003F103D" w:rsidP="003F103D">
      <w:pPr>
        <w:rPr>
          <w:lang w:val="en-US"/>
        </w:rPr>
      </w:pPr>
    </w:p>
    <w:p w14:paraId="6B11BAA1" w14:textId="106501DA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To ‘continually’ grow in this character cf. 2 Tim 3</w:t>
      </w:r>
      <w:r>
        <w:rPr>
          <w:lang w:val="en-US"/>
        </w:rPr>
        <w:t>:</w:t>
      </w:r>
      <w:r>
        <w:rPr>
          <w:lang w:val="en-US"/>
        </w:rPr>
        <w:t>14ff</w:t>
      </w:r>
    </w:p>
    <w:p w14:paraId="0A1E3A17" w14:textId="77777777" w:rsidR="003F103D" w:rsidRDefault="003F103D" w:rsidP="003F103D">
      <w:pPr>
        <w:rPr>
          <w:lang w:val="en-US"/>
        </w:rPr>
      </w:pPr>
    </w:p>
    <w:p w14:paraId="5E38367F" w14:textId="77777777" w:rsidR="003F103D" w:rsidRPr="003F103D" w:rsidRDefault="003F103D" w:rsidP="003F103D">
      <w:pPr>
        <w:rPr>
          <w:lang w:val="en-US"/>
        </w:rPr>
      </w:pPr>
    </w:p>
    <w:p w14:paraId="22319732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 xml:space="preserve">Because of God’s past work, we now </w:t>
      </w:r>
      <w:proofErr w:type="gramStart"/>
      <w:r>
        <w:rPr>
          <w:lang w:val="en-US"/>
        </w:rPr>
        <w:t>are able to</w:t>
      </w:r>
      <w:proofErr w:type="gramEnd"/>
      <w:r>
        <w:rPr>
          <w:lang w:val="en-US"/>
        </w:rPr>
        <w:t xml:space="preserve"> live in the present, in a manner that assures a righteous future</w:t>
      </w:r>
    </w:p>
    <w:p w14:paraId="79327D31" w14:textId="77777777" w:rsidR="003F103D" w:rsidRDefault="003F103D" w:rsidP="003F103D">
      <w:pPr>
        <w:rPr>
          <w:lang w:val="en-US"/>
        </w:rPr>
      </w:pPr>
    </w:p>
    <w:p w14:paraId="25BC3426" w14:textId="77777777" w:rsidR="003F103D" w:rsidRPr="003F103D" w:rsidRDefault="003F103D" w:rsidP="003F103D">
      <w:pPr>
        <w:rPr>
          <w:lang w:val="en-US"/>
        </w:rPr>
      </w:pPr>
    </w:p>
    <w:p w14:paraId="6382116F" w14:textId="77777777" w:rsidR="003F103D" w:rsidRDefault="003F103D" w:rsidP="003F103D">
      <w:pPr>
        <w:pStyle w:val="Heading1"/>
        <w:rPr>
          <w:lang w:val="en-US"/>
        </w:rPr>
      </w:pPr>
      <w:r>
        <w:rPr>
          <w:lang w:val="en-US"/>
        </w:rPr>
        <w:t>The time is now</w:t>
      </w:r>
    </w:p>
    <w:p w14:paraId="0FE3B8FA" w14:textId="77777777" w:rsidR="003F103D" w:rsidRDefault="003F103D" w:rsidP="003F103D">
      <w:pPr>
        <w:rPr>
          <w:lang w:val="en-US"/>
        </w:rPr>
      </w:pPr>
    </w:p>
    <w:p w14:paraId="4CB32F50" w14:textId="77777777" w:rsidR="00F22CE3" w:rsidRDefault="00F22CE3"/>
    <w:sectPr w:rsidR="00F22CE3" w:rsidSect="001D20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09F1" w14:textId="77777777" w:rsidR="00646543" w:rsidRDefault="00646543">
      <w:pPr>
        <w:spacing w:line="240" w:lineRule="auto"/>
      </w:pPr>
      <w:r>
        <w:separator/>
      </w:r>
    </w:p>
  </w:endnote>
  <w:endnote w:type="continuationSeparator" w:id="0">
    <w:p w14:paraId="39DA8D96" w14:textId="77777777" w:rsidR="00646543" w:rsidRDefault="00646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ormorant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F115" w14:textId="29D84168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6BB928" wp14:editId="41A8D5CA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6D4357">
      <w:rPr>
        <w:color w:val="000000"/>
        <w:sz w:val="12"/>
        <w:szCs w:val="12"/>
      </w:rPr>
      <w:t>5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4536" w14:textId="77777777" w:rsidR="00646543" w:rsidRDefault="00646543">
      <w:pPr>
        <w:spacing w:line="240" w:lineRule="auto"/>
      </w:pPr>
      <w:r>
        <w:separator/>
      </w:r>
    </w:p>
  </w:footnote>
  <w:footnote w:type="continuationSeparator" w:id="0">
    <w:p w14:paraId="59036109" w14:textId="77777777" w:rsidR="00646543" w:rsidRDefault="00646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4744" w14:textId="729D0853" w:rsidR="0009687C" w:rsidRDefault="006D4357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0287" behindDoc="0" locked="0" layoutInCell="1" allowOverlap="1" wp14:anchorId="1EA65C00" wp14:editId="67599459">
          <wp:simplePos x="0" y="0"/>
          <wp:positionH relativeFrom="column">
            <wp:posOffset>4775200</wp:posOffset>
          </wp:positionH>
          <wp:positionV relativeFrom="paragraph">
            <wp:posOffset>-26670</wp:posOffset>
          </wp:positionV>
          <wp:extent cx="1735455" cy="790575"/>
          <wp:effectExtent l="0" t="0" r="0" b="9525"/>
          <wp:wrapNone/>
          <wp:docPr id="13890645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8" t="24668" r="20000" b="26790"/>
                  <a:stretch/>
                </pic:blipFill>
                <pic:spPr bwMode="auto">
                  <a:xfrm>
                    <a:off x="0" y="0"/>
                    <a:ext cx="17354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4384" behindDoc="0" locked="0" layoutInCell="1" allowOverlap="1" wp14:anchorId="717DCE45" wp14:editId="38EE2BDD">
          <wp:simplePos x="0" y="0"/>
          <wp:positionH relativeFrom="column">
            <wp:posOffset>5937250</wp:posOffset>
          </wp:positionH>
          <wp:positionV relativeFrom="paragraph">
            <wp:posOffset>802005</wp:posOffset>
          </wp:positionV>
          <wp:extent cx="570230" cy="639445"/>
          <wp:effectExtent l="0" t="0" r="1270" b="8255"/>
          <wp:wrapNone/>
          <wp:docPr id="406568758" name="Picture 8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568758" name="Picture 8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86D49"/>
    <w:rsid w:val="0009687C"/>
    <w:rsid w:val="000D211D"/>
    <w:rsid w:val="0011509E"/>
    <w:rsid w:val="0018632A"/>
    <w:rsid w:val="001A07F5"/>
    <w:rsid w:val="001D2095"/>
    <w:rsid w:val="001D558B"/>
    <w:rsid w:val="001F58A5"/>
    <w:rsid w:val="0021650B"/>
    <w:rsid w:val="002301D7"/>
    <w:rsid w:val="00316AD8"/>
    <w:rsid w:val="003E760F"/>
    <w:rsid w:val="003F103D"/>
    <w:rsid w:val="003F5808"/>
    <w:rsid w:val="00423AE8"/>
    <w:rsid w:val="00430ABA"/>
    <w:rsid w:val="004800CB"/>
    <w:rsid w:val="004C0ED3"/>
    <w:rsid w:val="0053054B"/>
    <w:rsid w:val="00531C5D"/>
    <w:rsid w:val="00533861"/>
    <w:rsid w:val="00535E94"/>
    <w:rsid w:val="0058640D"/>
    <w:rsid w:val="006313BA"/>
    <w:rsid w:val="00646543"/>
    <w:rsid w:val="006D01C4"/>
    <w:rsid w:val="006D4357"/>
    <w:rsid w:val="0071304D"/>
    <w:rsid w:val="007144F0"/>
    <w:rsid w:val="00724770"/>
    <w:rsid w:val="007A7C48"/>
    <w:rsid w:val="007E6FFD"/>
    <w:rsid w:val="007F2E02"/>
    <w:rsid w:val="00892B15"/>
    <w:rsid w:val="008C325F"/>
    <w:rsid w:val="008D6D2A"/>
    <w:rsid w:val="00914106"/>
    <w:rsid w:val="00916AA2"/>
    <w:rsid w:val="00964EE5"/>
    <w:rsid w:val="00A705ED"/>
    <w:rsid w:val="00AB1307"/>
    <w:rsid w:val="00AB47ED"/>
    <w:rsid w:val="00AC4D91"/>
    <w:rsid w:val="00B253DB"/>
    <w:rsid w:val="00B82402"/>
    <w:rsid w:val="00BA3547"/>
    <w:rsid w:val="00BC397E"/>
    <w:rsid w:val="00BD58CF"/>
    <w:rsid w:val="00BE7E6C"/>
    <w:rsid w:val="00C40BBC"/>
    <w:rsid w:val="00C82EB4"/>
    <w:rsid w:val="00CB788C"/>
    <w:rsid w:val="00CE0F01"/>
    <w:rsid w:val="00D2166E"/>
    <w:rsid w:val="00D975C1"/>
    <w:rsid w:val="00E659C6"/>
    <w:rsid w:val="00EE45F1"/>
    <w:rsid w:val="00F22CE3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Timothy Lee</cp:lastModifiedBy>
  <cp:revision>2</cp:revision>
  <cp:lastPrinted>2022-11-05T05:57:00Z</cp:lastPrinted>
  <dcterms:created xsi:type="dcterms:W3CDTF">2025-08-24T03:11:00Z</dcterms:created>
  <dcterms:modified xsi:type="dcterms:W3CDTF">2025-08-24T03:11:00Z</dcterms:modified>
</cp:coreProperties>
</file>